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F4A" w:rsidRPr="00537C50" w:rsidRDefault="00E16F4A" w:rsidP="00E16F4A">
      <w:pPr>
        <w:spacing w:after="0" w:line="264" w:lineRule="auto"/>
        <w:ind w:firstLine="709"/>
        <w:jc w:val="right"/>
        <w:outlineLvl w:val="0"/>
        <w:rPr>
          <w:rFonts w:ascii="Times New Roman" w:hAnsi="Times New Roman" w:cs="Times New Roman"/>
          <w:sz w:val="28"/>
          <w:szCs w:val="28"/>
        </w:rPr>
      </w:pPr>
      <w:r w:rsidRPr="00537C50">
        <w:rPr>
          <w:rFonts w:ascii="Times New Roman" w:hAnsi="Times New Roman" w:cs="Times New Roman"/>
          <w:sz w:val="28"/>
          <w:szCs w:val="28"/>
        </w:rPr>
        <w:t xml:space="preserve">Приложение №1 </w:t>
      </w:r>
    </w:p>
    <w:p w:rsidR="00E16F4A" w:rsidRPr="00537C50" w:rsidRDefault="00E16F4A" w:rsidP="00E16F4A">
      <w:pPr>
        <w:spacing w:after="0" w:line="264" w:lineRule="auto"/>
        <w:ind w:firstLine="709"/>
        <w:jc w:val="right"/>
        <w:rPr>
          <w:rFonts w:ascii="Times New Roman" w:hAnsi="Times New Roman" w:cs="Times New Roman"/>
          <w:sz w:val="28"/>
          <w:szCs w:val="28"/>
        </w:rPr>
      </w:pPr>
      <w:r w:rsidRPr="00537C50">
        <w:rPr>
          <w:rFonts w:ascii="Times New Roman" w:hAnsi="Times New Roman" w:cs="Times New Roman"/>
          <w:sz w:val="28"/>
          <w:szCs w:val="28"/>
        </w:rPr>
        <w:t xml:space="preserve">к приказу комитета по делам молодежи </w:t>
      </w:r>
    </w:p>
    <w:p w:rsidR="00537C50" w:rsidRDefault="00E16F4A" w:rsidP="00E16F4A">
      <w:pPr>
        <w:spacing w:after="0" w:line="264" w:lineRule="auto"/>
        <w:ind w:firstLine="709"/>
        <w:jc w:val="right"/>
        <w:rPr>
          <w:rFonts w:ascii="Times New Roman" w:hAnsi="Times New Roman" w:cs="Times New Roman"/>
          <w:sz w:val="28"/>
          <w:szCs w:val="28"/>
        </w:rPr>
      </w:pPr>
      <w:r w:rsidRPr="00537C50">
        <w:rPr>
          <w:rFonts w:ascii="Times New Roman" w:hAnsi="Times New Roman" w:cs="Times New Roman"/>
          <w:sz w:val="28"/>
          <w:szCs w:val="28"/>
        </w:rPr>
        <w:t xml:space="preserve">Костромской области </w:t>
      </w:r>
    </w:p>
    <w:p w:rsidR="00E16F4A" w:rsidRPr="00537C50" w:rsidRDefault="00E16F4A" w:rsidP="00E16F4A">
      <w:pPr>
        <w:spacing w:after="0" w:line="264" w:lineRule="auto"/>
        <w:ind w:firstLine="709"/>
        <w:jc w:val="right"/>
        <w:rPr>
          <w:rFonts w:ascii="Times New Roman" w:hAnsi="Times New Roman" w:cs="Times New Roman"/>
          <w:sz w:val="28"/>
          <w:szCs w:val="28"/>
        </w:rPr>
      </w:pPr>
      <w:r w:rsidRPr="00537C50">
        <w:rPr>
          <w:rFonts w:ascii="Times New Roman" w:hAnsi="Times New Roman" w:cs="Times New Roman"/>
          <w:sz w:val="28"/>
          <w:szCs w:val="28"/>
        </w:rPr>
        <w:t>от «</w:t>
      </w:r>
      <w:r w:rsidR="00CA1068">
        <w:rPr>
          <w:rFonts w:ascii="Times New Roman" w:hAnsi="Times New Roman" w:cs="Times New Roman"/>
          <w:sz w:val="28"/>
          <w:szCs w:val="28"/>
        </w:rPr>
        <w:t>0</w:t>
      </w:r>
      <w:r w:rsidR="00C07330">
        <w:rPr>
          <w:rFonts w:ascii="Times New Roman" w:hAnsi="Times New Roman" w:cs="Times New Roman"/>
          <w:sz w:val="28"/>
          <w:szCs w:val="28"/>
        </w:rPr>
        <w:t>2</w:t>
      </w:r>
      <w:r w:rsidRPr="00537C50">
        <w:rPr>
          <w:rFonts w:ascii="Times New Roman" w:hAnsi="Times New Roman" w:cs="Times New Roman"/>
          <w:sz w:val="28"/>
          <w:szCs w:val="28"/>
        </w:rPr>
        <w:t xml:space="preserve">» </w:t>
      </w:r>
      <w:r w:rsidR="00CA1068">
        <w:rPr>
          <w:rFonts w:ascii="Times New Roman" w:hAnsi="Times New Roman" w:cs="Times New Roman"/>
          <w:sz w:val="28"/>
          <w:szCs w:val="28"/>
        </w:rPr>
        <w:t>апреля</w:t>
      </w:r>
      <w:r w:rsidRPr="00537C50">
        <w:rPr>
          <w:rFonts w:ascii="Times New Roman" w:hAnsi="Times New Roman" w:cs="Times New Roman"/>
          <w:sz w:val="28"/>
          <w:szCs w:val="28"/>
        </w:rPr>
        <w:t xml:space="preserve"> 2018 г. №</w:t>
      </w:r>
      <w:r w:rsidR="00CA1068">
        <w:rPr>
          <w:rFonts w:ascii="Times New Roman" w:hAnsi="Times New Roman" w:cs="Times New Roman"/>
          <w:sz w:val="28"/>
          <w:szCs w:val="28"/>
        </w:rPr>
        <w:t>67</w:t>
      </w:r>
    </w:p>
    <w:p w:rsidR="00E16F4A" w:rsidRDefault="00E16F4A" w:rsidP="0017286F">
      <w:pPr>
        <w:spacing w:after="0" w:line="264" w:lineRule="auto"/>
        <w:ind w:firstLine="709"/>
        <w:jc w:val="both"/>
        <w:rPr>
          <w:rFonts w:ascii="Times New Roman" w:hAnsi="Times New Roman" w:cs="Times New Roman"/>
          <w:sz w:val="28"/>
          <w:szCs w:val="28"/>
        </w:rPr>
      </w:pPr>
    </w:p>
    <w:p w:rsidR="00537C50" w:rsidRPr="00537C50" w:rsidRDefault="00537C50" w:rsidP="0017286F">
      <w:pPr>
        <w:spacing w:after="0" w:line="264" w:lineRule="auto"/>
        <w:ind w:firstLine="709"/>
        <w:jc w:val="both"/>
        <w:rPr>
          <w:rFonts w:ascii="Times New Roman" w:hAnsi="Times New Roman" w:cs="Times New Roman"/>
          <w:sz w:val="28"/>
          <w:szCs w:val="28"/>
        </w:rPr>
      </w:pPr>
    </w:p>
    <w:p w:rsidR="00E16F4A" w:rsidRPr="00537C50" w:rsidRDefault="00E16F4A" w:rsidP="00E16F4A">
      <w:pPr>
        <w:spacing w:after="0" w:line="264" w:lineRule="auto"/>
        <w:ind w:firstLine="709"/>
        <w:jc w:val="center"/>
        <w:rPr>
          <w:rFonts w:ascii="Times New Roman" w:hAnsi="Times New Roman" w:cs="Times New Roman"/>
          <w:b/>
          <w:sz w:val="28"/>
          <w:szCs w:val="28"/>
        </w:rPr>
      </w:pPr>
      <w:r w:rsidRPr="00537C50">
        <w:rPr>
          <w:rFonts w:ascii="Times New Roman" w:hAnsi="Times New Roman" w:cs="Times New Roman"/>
          <w:b/>
          <w:sz w:val="28"/>
          <w:szCs w:val="28"/>
        </w:rPr>
        <w:t>ПОЛОЖЕНИЕ</w:t>
      </w:r>
    </w:p>
    <w:p w:rsidR="00645E21" w:rsidRPr="00537C50" w:rsidRDefault="00E16F4A" w:rsidP="00E16F4A">
      <w:pPr>
        <w:spacing w:after="0" w:line="264" w:lineRule="auto"/>
        <w:ind w:firstLine="709"/>
        <w:jc w:val="center"/>
        <w:rPr>
          <w:rFonts w:ascii="Times New Roman" w:hAnsi="Times New Roman" w:cs="Times New Roman"/>
          <w:b/>
          <w:sz w:val="28"/>
          <w:szCs w:val="28"/>
        </w:rPr>
      </w:pPr>
      <w:r w:rsidRPr="00537C50">
        <w:rPr>
          <w:rFonts w:ascii="Times New Roman" w:hAnsi="Times New Roman" w:cs="Times New Roman"/>
          <w:b/>
          <w:sz w:val="28"/>
          <w:szCs w:val="28"/>
        </w:rPr>
        <w:t xml:space="preserve">о региональном этапе </w:t>
      </w:r>
      <w:r w:rsidRPr="00537C50">
        <w:rPr>
          <w:rFonts w:ascii="Times New Roman" w:hAnsi="Times New Roman" w:cs="Times New Roman"/>
          <w:b/>
          <w:sz w:val="28"/>
          <w:szCs w:val="28"/>
          <w:lang w:val="en-US"/>
        </w:rPr>
        <w:t>IX</w:t>
      </w:r>
      <w:r w:rsidRPr="00537C50">
        <w:rPr>
          <w:rFonts w:ascii="Times New Roman" w:hAnsi="Times New Roman" w:cs="Times New Roman"/>
          <w:b/>
          <w:sz w:val="28"/>
          <w:szCs w:val="28"/>
        </w:rPr>
        <w:t xml:space="preserve"> Всероссийского конкурса </w:t>
      </w:r>
    </w:p>
    <w:p w:rsidR="00E16F4A" w:rsidRPr="00537C50" w:rsidRDefault="00E16F4A" w:rsidP="00E16F4A">
      <w:pPr>
        <w:spacing w:after="0" w:line="264" w:lineRule="auto"/>
        <w:ind w:firstLine="709"/>
        <w:jc w:val="center"/>
        <w:rPr>
          <w:rFonts w:ascii="Times New Roman" w:hAnsi="Times New Roman" w:cs="Times New Roman"/>
          <w:b/>
          <w:sz w:val="28"/>
          <w:szCs w:val="28"/>
        </w:rPr>
      </w:pPr>
      <w:r w:rsidRPr="00537C50">
        <w:rPr>
          <w:rFonts w:ascii="Times New Roman" w:hAnsi="Times New Roman" w:cs="Times New Roman"/>
          <w:b/>
          <w:sz w:val="28"/>
          <w:szCs w:val="28"/>
        </w:rPr>
        <w:t>социальной рекламы «Новый взгляд»</w:t>
      </w:r>
    </w:p>
    <w:p w:rsidR="00645E21" w:rsidRPr="00537C50" w:rsidRDefault="00645E21" w:rsidP="00E16F4A">
      <w:pPr>
        <w:spacing w:after="0" w:line="264" w:lineRule="auto"/>
        <w:ind w:firstLine="709"/>
        <w:jc w:val="center"/>
        <w:rPr>
          <w:rFonts w:ascii="Times New Roman" w:hAnsi="Times New Roman" w:cs="Times New Roman"/>
          <w:sz w:val="28"/>
          <w:szCs w:val="28"/>
        </w:rPr>
      </w:pPr>
    </w:p>
    <w:p w:rsidR="00E16F4A" w:rsidRPr="007B3190" w:rsidRDefault="00E16F4A" w:rsidP="00E16F4A">
      <w:pPr>
        <w:spacing w:after="0" w:line="264" w:lineRule="auto"/>
        <w:ind w:firstLine="709"/>
        <w:jc w:val="center"/>
        <w:rPr>
          <w:rFonts w:ascii="Times New Roman" w:hAnsi="Times New Roman" w:cs="Times New Roman"/>
          <w:b/>
          <w:sz w:val="28"/>
          <w:szCs w:val="28"/>
        </w:rPr>
      </w:pPr>
      <w:r w:rsidRPr="007B3190">
        <w:rPr>
          <w:rFonts w:ascii="Times New Roman" w:hAnsi="Times New Roman" w:cs="Times New Roman"/>
          <w:b/>
          <w:sz w:val="28"/>
          <w:szCs w:val="28"/>
        </w:rPr>
        <w:t>Глава 1. Общие положения</w:t>
      </w:r>
    </w:p>
    <w:p w:rsidR="00E16F4A" w:rsidRPr="00537C50" w:rsidRDefault="00E16F4A" w:rsidP="00513A29">
      <w:pPr>
        <w:spacing w:after="0" w:line="264" w:lineRule="auto"/>
        <w:ind w:firstLine="709"/>
        <w:jc w:val="center"/>
        <w:rPr>
          <w:rFonts w:ascii="Times New Roman" w:hAnsi="Times New Roman" w:cs="Times New Roman"/>
          <w:sz w:val="28"/>
          <w:szCs w:val="28"/>
        </w:rPr>
      </w:pPr>
    </w:p>
    <w:p w:rsidR="00513A29" w:rsidRPr="007B3190" w:rsidRDefault="00513A29" w:rsidP="00513A29">
      <w:pPr>
        <w:pStyle w:val="ab"/>
        <w:spacing w:after="0" w:line="264" w:lineRule="auto"/>
        <w:ind w:left="0" w:firstLine="709"/>
        <w:jc w:val="both"/>
        <w:rPr>
          <w:rFonts w:ascii="Times New Roman" w:hAnsi="Times New Roman" w:cs="Times New Roman"/>
          <w:sz w:val="28"/>
          <w:szCs w:val="28"/>
        </w:rPr>
      </w:pPr>
      <w:r>
        <w:rPr>
          <w:rFonts w:ascii="Times New Roman" w:hAnsi="Times New Roman"/>
          <w:sz w:val="28"/>
          <w:szCs w:val="28"/>
        </w:rPr>
        <w:t xml:space="preserve">1. </w:t>
      </w:r>
      <w:r w:rsidRPr="007B3190">
        <w:rPr>
          <w:rFonts w:ascii="Times New Roman" w:hAnsi="Times New Roman" w:cs="Times New Roman"/>
          <w:sz w:val="28"/>
          <w:szCs w:val="28"/>
        </w:rPr>
        <w:t xml:space="preserve">Настоящее положение определяет цель, задачи, порядок и условия проведения регионального этапа </w:t>
      </w:r>
      <w:r w:rsidRPr="007B3190">
        <w:rPr>
          <w:rFonts w:ascii="Times New Roman" w:hAnsi="Times New Roman" w:cs="Times New Roman"/>
          <w:sz w:val="28"/>
          <w:szCs w:val="28"/>
          <w:lang w:val="en-US"/>
        </w:rPr>
        <w:t>IX</w:t>
      </w:r>
      <w:r w:rsidRPr="007B3190">
        <w:rPr>
          <w:rFonts w:ascii="Times New Roman" w:hAnsi="Times New Roman" w:cs="Times New Roman"/>
          <w:sz w:val="28"/>
          <w:szCs w:val="28"/>
        </w:rPr>
        <w:t xml:space="preserve"> Всероссийского конкурса социальной рекламы «Новый Взгляд» (далее – конкурс), требования к участникам и условия участия в конкурсе в 2018 году. </w:t>
      </w:r>
    </w:p>
    <w:p w:rsidR="003E048A" w:rsidRPr="003E048A" w:rsidRDefault="003E048A" w:rsidP="00513A29">
      <w:pPr>
        <w:spacing w:after="0" w:line="240" w:lineRule="auto"/>
        <w:ind w:firstLine="709"/>
        <w:jc w:val="both"/>
        <w:rPr>
          <w:rStyle w:val="ad"/>
          <w:rFonts w:ascii="Times New Roman" w:eastAsiaTheme="minorEastAsia" w:hAnsi="Times New Roman"/>
          <w:sz w:val="28"/>
          <w:szCs w:val="28"/>
          <w:lang w:val="ru-RU"/>
        </w:rPr>
      </w:pPr>
      <w:r w:rsidRPr="00CA6141">
        <w:rPr>
          <w:rFonts w:ascii="Times New Roman" w:hAnsi="Times New Roman"/>
          <w:sz w:val="28"/>
          <w:szCs w:val="28"/>
        </w:rPr>
        <w:t xml:space="preserve">2. </w:t>
      </w:r>
      <w:r w:rsidRPr="003E048A">
        <w:rPr>
          <w:rStyle w:val="ad"/>
          <w:rFonts w:ascii="Times New Roman" w:eastAsiaTheme="minorEastAsia" w:hAnsi="Times New Roman"/>
          <w:sz w:val="28"/>
          <w:szCs w:val="28"/>
          <w:lang w:val="ru-RU"/>
        </w:rPr>
        <w:t xml:space="preserve">Конкурс проводится в период с </w:t>
      </w:r>
      <w:r>
        <w:rPr>
          <w:rStyle w:val="ad"/>
          <w:rFonts w:ascii="Times New Roman" w:eastAsiaTheme="minorEastAsia" w:hAnsi="Times New Roman"/>
          <w:sz w:val="28"/>
          <w:szCs w:val="28"/>
          <w:lang w:val="ru-RU"/>
        </w:rPr>
        <w:t>апреля</w:t>
      </w:r>
      <w:r w:rsidRPr="003E048A">
        <w:rPr>
          <w:rStyle w:val="ad"/>
          <w:rFonts w:ascii="Times New Roman" w:eastAsiaTheme="minorEastAsia" w:hAnsi="Times New Roman"/>
          <w:sz w:val="28"/>
          <w:szCs w:val="28"/>
          <w:lang w:val="ru-RU"/>
        </w:rPr>
        <w:t xml:space="preserve"> по сентябрь 201</w:t>
      </w:r>
      <w:r>
        <w:rPr>
          <w:rStyle w:val="ad"/>
          <w:rFonts w:ascii="Times New Roman" w:eastAsiaTheme="minorEastAsia" w:hAnsi="Times New Roman"/>
          <w:sz w:val="28"/>
          <w:szCs w:val="28"/>
          <w:lang w:val="ru-RU"/>
        </w:rPr>
        <w:t>8</w:t>
      </w:r>
      <w:r w:rsidRPr="003E048A">
        <w:rPr>
          <w:rStyle w:val="ad"/>
          <w:rFonts w:ascii="Times New Roman" w:eastAsiaTheme="minorEastAsia" w:hAnsi="Times New Roman"/>
          <w:sz w:val="28"/>
          <w:szCs w:val="28"/>
          <w:lang w:val="ru-RU"/>
        </w:rPr>
        <w:t xml:space="preserve"> года.</w:t>
      </w:r>
    </w:p>
    <w:p w:rsidR="003E048A" w:rsidRDefault="003E048A" w:rsidP="00513A29">
      <w:pPr>
        <w:tabs>
          <w:tab w:val="left" w:pos="1080"/>
        </w:tabs>
        <w:spacing w:after="0" w:line="240" w:lineRule="auto"/>
        <w:ind w:firstLine="709"/>
        <w:jc w:val="both"/>
        <w:rPr>
          <w:rFonts w:ascii="Times New Roman" w:hAnsi="Times New Roman"/>
          <w:sz w:val="28"/>
          <w:szCs w:val="28"/>
        </w:rPr>
      </w:pPr>
      <w:r w:rsidRPr="00CA6141">
        <w:rPr>
          <w:rFonts w:ascii="Times New Roman" w:hAnsi="Times New Roman"/>
          <w:sz w:val="28"/>
          <w:szCs w:val="28"/>
        </w:rPr>
        <w:t>3. Организатор</w:t>
      </w:r>
      <w:r>
        <w:rPr>
          <w:rFonts w:ascii="Times New Roman" w:hAnsi="Times New Roman"/>
          <w:sz w:val="28"/>
          <w:szCs w:val="28"/>
        </w:rPr>
        <w:t>амик</w:t>
      </w:r>
      <w:r w:rsidRPr="00CA6141">
        <w:rPr>
          <w:rFonts w:ascii="Times New Roman" w:hAnsi="Times New Roman"/>
          <w:sz w:val="28"/>
          <w:szCs w:val="28"/>
        </w:rPr>
        <w:t xml:space="preserve">онкурса </w:t>
      </w:r>
      <w:r>
        <w:rPr>
          <w:rFonts w:ascii="Times New Roman" w:hAnsi="Times New Roman"/>
          <w:sz w:val="28"/>
          <w:szCs w:val="28"/>
        </w:rPr>
        <w:t>являются:</w:t>
      </w:r>
    </w:p>
    <w:p w:rsidR="003E048A" w:rsidRDefault="003E048A" w:rsidP="00513A29">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1)комитет по делам молодежи</w:t>
      </w:r>
      <w:r w:rsidRPr="00CA6141">
        <w:rPr>
          <w:rFonts w:ascii="Times New Roman" w:hAnsi="Times New Roman"/>
          <w:sz w:val="28"/>
          <w:szCs w:val="28"/>
        </w:rPr>
        <w:t xml:space="preserve"> Костромской области</w:t>
      </w:r>
      <w:r>
        <w:rPr>
          <w:rFonts w:ascii="Times New Roman" w:hAnsi="Times New Roman"/>
          <w:sz w:val="28"/>
          <w:szCs w:val="28"/>
        </w:rPr>
        <w:t>;</w:t>
      </w:r>
    </w:p>
    <w:p w:rsidR="003E048A" w:rsidRDefault="003E048A" w:rsidP="00513A29">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 областное государственное бюджетное учреждение «Молодежный центр «Кострома».</w:t>
      </w:r>
    </w:p>
    <w:p w:rsidR="003E048A" w:rsidRDefault="003E048A" w:rsidP="003E048A">
      <w:pPr>
        <w:tabs>
          <w:tab w:val="left" w:pos="1080"/>
        </w:tabs>
        <w:spacing w:after="0" w:line="240" w:lineRule="auto"/>
        <w:ind w:firstLine="567"/>
        <w:jc w:val="both"/>
        <w:rPr>
          <w:rFonts w:ascii="Times New Roman" w:hAnsi="Times New Roman"/>
          <w:sz w:val="28"/>
          <w:szCs w:val="28"/>
        </w:rPr>
      </w:pPr>
    </w:p>
    <w:p w:rsidR="00E16F4A" w:rsidRPr="007B3190" w:rsidRDefault="00E16F4A" w:rsidP="00E16F4A">
      <w:pPr>
        <w:spacing w:after="0" w:line="264" w:lineRule="auto"/>
        <w:ind w:firstLine="709"/>
        <w:jc w:val="center"/>
        <w:rPr>
          <w:rFonts w:ascii="Times New Roman" w:hAnsi="Times New Roman" w:cs="Times New Roman"/>
          <w:b/>
          <w:sz w:val="28"/>
          <w:szCs w:val="28"/>
        </w:rPr>
      </w:pPr>
      <w:r w:rsidRPr="007B3190">
        <w:rPr>
          <w:rFonts w:ascii="Times New Roman" w:hAnsi="Times New Roman" w:cs="Times New Roman"/>
          <w:b/>
          <w:sz w:val="28"/>
          <w:szCs w:val="28"/>
        </w:rPr>
        <w:t>Глава 2. Цель и задачи конкурса</w:t>
      </w:r>
    </w:p>
    <w:p w:rsidR="00E16F4A" w:rsidRPr="00537C50" w:rsidRDefault="00E16F4A" w:rsidP="00E16F4A">
      <w:pPr>
        <w:spacing w:after="0" w:line="264" w:lineRule="auto"/>
        <w:ind w:firstLine="709"/>
        <w:jc w:val="center"/>
        <w:rPr>
          <w:rFonts w:ascii="Times New Roman" w:hAnsi="Times New Roman" w:cs="Times New Roman"/>
          <w:sz w:val="28"/>
          <w:szCs w:val="28"/>
        </w:rPr>
      </w:pPr>
    </w:p>
    <w:p w:rsidR="006F1DAF" w:rsidRDefault="00513A29" w:rsidP="00513A29">
      <w:pPr>
        <w:pStyle w:val="ab"/>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16F4A" w:rsidRPr="006F1DAF">
        <w:rPr>
          <w:rFonts w:ascii="Times New Roman" w:hAnsi="Times New Roman" w:cs="Times New Roman"/>
          <w:sz w:val="28"/>
          <w:szCs w:val="28"/>
        </w:rPr>
        <w:t>Цел</w:t>
      </w:r>
      <w:r w:rsidR="00DD3BB4" w:rsidRPr="006F1DAF">
        <w:rPr>
          <w:rFonts w:ascii="Times New Roman" w:hAnsi="Times New Roman" w:cs="Times New Roman"/>
          <w:sz w:val="28"/>
          <w:szCs w:val="28"/>
        </w:rPr>
        <w:t>ь</w:t>
      </w:r>
      <w:r w:rsidR="00E16F4A" w:rsidRPr="006F1DAF">
        <w:rPr>
          <w:rFonts w:ascii="Times New Roman" w:hAnsi="Times New Roman" w:cs="Times New Roman"/>
          <w:sz w:val="28"/>
          <w:szCs w:val="28"/>
        </w:rPr>
        <w:t xml:space="preserve"> конкурса: привлечение внимания молодежи к социально значимым проблемам общества</w:t>
      </w:r>
      <w:r w:rsidR="00DD3BB4" w:rsidRPr="006F1DAF">
        <w:rPr>
          <w:rFonts w:ascii="Times New Roman" w:hAnsi="Times New Roman" w:cs="Times New Roman"/>
          <w:sz w:val="28"/>
          <w:szCs w:val="28"/>
        </w:rPr>
        <w:t xml:space="preserve">, </w:t>
      </w:r>
      <w:r w:rsidR="00E16F4A" w:rsidRPr="006F1DAF">
        <w:rPr>
          <w:rFonts w:ascii="Times New Roman" w:hAnsi="Times New Roman" w:cs="Times New Roman"/>
          <w:sz w:val="28"/>
          <w:szCs w:val="28"/>
        </w:rPr>
        <w:t>воспитание социальной ответственности</w:t>
      </w:r>
      <w:r w:rsidR="00DD3BB4" w:rsidRPr="006F1DAF">
        <w:rPr>
          <w:rFonts w:ascii="Times New Roman" w:hAnsi="Times New Roman" w:cs="Times New Roman"/>
          <w:sz w:val="28"/>
          <w:szCs w:val="28"/>
        </w:rPr>
        <w:t xml:space="preserve"> и</w:t>
      </w:r>
      <w:r w:rsidR="00E16F4A" w:rsidRPr="006F1DAF">
        <w:rPr>
          <w:rFonts w:ascii="Times New Roman" w:hAnsi="Times New Roman" w:cs="Times New Roman"/>
          <w:sz w:val="28"/>
          <w:szCs w:val="28"/>
        </w:rPr>
        <w:t xml:space="preserve"> активной гражданской позиции</w:t>
      </w:r>
      <w:r w:rsidR="00DD3BB4" w:rsidRPr="006F1DAF">
        <w:rPr>
          <w:rFonts w:ascii="Times New Roman" w:hAnsi="Times New Roman" w:cs="Times New Roman"/>
          <w:sz w:val="28"/>
          <w:szCs w:val="28"/>
        </w:rPr>
        <w:t xml:space="preserve">, предоставление «социального лифта» для </w:t>
      </w:r>
      <w:r w:rsidR="00537C50" w:rsidRPr="006F1DAF">
        <w:rPr>
          <w:rFonts w:ascii="Times New Roman" w:hAnsi="Times New Roman" w:cs="Times New Roman"/>
          <w:sz w:val="28"/>
          <w:szCs w:val="28"/>
        </w:rPr>
        <w:t>неравнодушной и творческой</w:t>
      </w:r>
      <w:r w:rsidR="00DD3BB4" w:rsidRPr="006F1DAF">
        <w:rPr>
          <w:rFonts w:ascii="Times New Roman" w:hAnsi="Times New Roman" w:cs="Times New Roman"/>
          <w:sz w:val="28"/>
          <w:szCs w:val="28"/>
        </w:rPr>
        <w:t xml:space="preserve"> молодежи. </w:t>
      </w:r>
    </w:p>
    <w:p w:rsidR="00E16F4A" w:rsidRPr="00513A29" w:rsidRDefault="00513A29" w:rsidP="00513A29">
      <w:pPr>
        <w:pStyle w:val="ab"/>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16F4A" w:rsidRPr="00513A29">
        <w:rPr>
          <w:rFonts w:ascii="Times New Roman" w:hAnsi="Times New Roman" w:cs="Times New Roman"/>
          <w:sz w:val="28"/>
          <w:szCs w:val="28"/>
        </w:rPr>
        <w:t xml:space="preserve">Задачи конкурса: </w:t>
      </w:r>
    </w:p>
    <w:p w:rsidR="00E16F4A" w:rsidRPr="00537C50" w:rsidRDefault="00E16F4A" w:rsidP="00513A29">
      <w:pPr>
        <w:spacing w:after="0" w:line="264" w:lineRule="auto"/>
        <w:ind w:firstLine="709"/>
        <w:jc w:val="both"/>
        <w:rPr>
          <w:rFonts w:ascii="Times New Roman" w:hAnsi="Times New Roman" w:cs="Times New Roman"/>
          <w:sz w:val="28"/>
          <w:szCs w:val="28"/>
        </w:rPr>
      </w:pPr>
      <w:r w:rsidRPr="00537C50">
        <w:rPr>
          <w:rFonts w:ascii="Times New Roman" w:hAnsi="Times New Roman" w:cs="Times New Roman"/>
          <w:sz w:val="28"/>
          <w:szCs w:val="28"/>
        </w:rPr>
        <w:t xml:space="preserve">1) формирование актуального перечня острых социальных проблем глазами молодежи; </w:t>
      </w:r>
    </w:p>
    <w:p w:rsidR="00E16F4A" w:rsidRPr="00537C50" w:rsidRDefault="00E16F4A" w:rsidP="00513A29">
      <w:pPr>
        <w:spacing w:after="0" w:line="264" w:lineRule="auto"/>
        <w:ind w:firstLine="709"/>
        <w:jc w:val="both"/>
        <w:rPr>
          <w:rFonts w:ascii="Times New Roman" w:hAnsi="Times New Roman" w:cs="Times New Roman"/>
          <w:sz w:val="28"/>
          <w:szCs w:val="28"/>
        </w:rPr>
      </w:pPr>
      <w:r w:rsidRPr="00537C50">
        <w:rPr>
          <w:rFonts w:ascii="Times New Roman" w:hAnsi="Times New Roman" w:cs="Times New Roman"/>
          <w:sz w:val="28"/>
          <w:szCs w:val="28"/>
        </w:rPr>
        <w:t xml:space="preserve">2) привлечение целевой молодежной аудитории к участию в конкурсе; </w:t>
      </w:r>
    </w:p>
    <w:p w:rsidR="00E16F4A" w:rsidRPr="00537C50" w:rsidRDefault="00E16F4A" w:rsidP="00513A29">
      <w:pPr>
        <w:spacing w:after="0" w:line="264" w:lineRule="auto"/>
        <w:ind w:firstLine="709"/>
        <w:jc w:val="both"/>
        <w:rPr>
          <w:rFonts w:ascii="Times New Roman" w:hAnsi="Times New Roman" w:cs="Times New Roman"/>
          <w:sz w:val="28"/>
          <w:szCs w:val="28"/>
        </w:rPr>
      </w:pPr>
      <w:r w:rsidRPr="00537C50">
        <w:rPr>
          <w:rFonts w:ascii="Times New Roman" w:hAnsi="Times New Roman" w:cs="Times New Roman"/>
          <w:sz w:val="28"/>
          <w:szCs w:val="28"/>
        </w:rPr>
        <w:t xml:space="preserve">3) предоставление возможности профессионального роста для молодежи; </w:t>
      </w:r>
    </w:p>
    <w:p w:rsidR="006F1DAF" w:rsidRDefault="00E16F4A" w:rsidP="00513A29">
      <w:pPr>
        <w:spacing w:after="0" w:line="264" w:lineRule="auto"/>
        <w:ind w:firstLine="709"/>
        <w:jc w:val="both"/>
        <w:rPr>
          <w:rFonts w:ascii="Times New Roman" w:hAnsi="Times New Roman" w:cs="Times New Roman"/>
          <w:sz w:val="28"/>
          <w:szCs w:val="28"/>
        </w:rPr>
      </w:pPr>
      <w:r w:rsidRPr="00537C50">
        <w:rPr>
          <w:rFonts w:ascii="Times New Roman" w:hAnsi="Times New Roman" w:cs="Times New Roman"/>
          <w:sz w:val="28"/>
          <w:szCs w:val="28"/>
        </w:rPr>
        <w:t>4) популяризация лучших кон</w:t>
      </w:r>
      <w:r w:rsidR="00DD3BB4" w:rsidRPr="00537C50">
        <w:rPr>
          <w:rFonts w:ascii="Times New Roman" w:hAnsi="Times New Roman" w:cs="Times New Roman"/>
          <w:sz w:val="28"/>
          <w:szCs w:val="28"/>
        </w:rPr>
        <w:t>курсных работ социальной реклам</w:t>
      </w:r>
      <w:r w:rsidR="00A0512D">
        <w:rPr>
          <w:rFonts w:ascii="Times New Roman" w:hAnsi="Times New Roman" w:cs="Times New Roman"/>
          <w:sz w:val="28"/>
          <w:szCs w:val="28"/>
        </w:rPr>
        <w:t>ы</w:t>
      </w:r>
      <w:r w:rsidRPr="00537C50">
        <w:rPr>
          <w:rFonts w:ascii="Times New Roman" w:hAnsi="Times New Roman" w:cs="Times New Roman"/>
          <w:sz w:val="28"/>
          <w:szCs w:val="28"/>
        </w:rPr>
        <w:t xml:space="preserve">. </w:t>
      </w:r>
    </w:p>
    <w:p w:rsidR="00DD3BB4" w:rsidRPr="006F1DAF" w:rsidRDefault="00513A29" w:rsidP="00513A29">
      <w:pPr>
        <w:pStyle w:val="ab"/>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E16F4A" w:rsidRPr="006F1DAF">
        <w:rPr>
          <w:rFonts w:ascii="Times New Roman" w:hAnsi="Times New Roman" w:cs="Times New Roman"/>
          <w:sz w:val="28"/>
          <w:szCs w:val="28"/>
        </w:rPr>
        <w:t xml:space="preserve">Под понятием «социальная реклама»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(пункт 11 статьи 3 Федерального закона от 13 марта 2006 г. № 38-ФЗ «О рекламе»). </w:t>
      </w:r>
    </w:p>
    <w:p w:rsidR="00DD3BB4" w:rsidRPr="00537C50" w:rsidRDefault="00DD3BB4" w:rsidP="00E16F4A">
      <w:pPr>
        <w:spacing w:after="0" w:line="264" w:lineRule="auto"/>
        <w:ind w:firstLine="709"/>
        <w:jc w:val="both"/>
        <w:rPr>
          <w:rFonts w:ascii="Times New Roman" w:hAnsi="Times New Roman" w:cs="Times New Roman"/>
          <w:sz w:val="28"/>
          <w:szCs w:val="28"/>
        </w:rPr>
      </w:pPr>
    </w:p>
    <w:p w:rsidR="00DD3BB4" w:rsidRPr="006F1DAF" w:rsidRDefault="00E16F4A" w:rsidP="00DD3BB4">
      <w:pPr>
        <w:spacing w:after="0" w:line="264" w:lineRule="auto"/>
        <w:ind w:firstLine="709"/>
        <w:jc w:val="center"/>
        <w:rPr>
          <w:rFonts w:ascii="Times New Roman" w:hAnsi="Times New Roman" w:cs="Times New Roman"/>
          <w:b/>
          <w:sz w:val="28"/>
          <w:szCs w:val="28"/>
        </w:rPr>
      </w:pPr>
      <w:r w:rsidRPr="006F1DAF">
        <w:rPr>
          <w:rFonts w:ascii="Times New Roman" w:hAnsi="Times New Roman" w:cs="Times New Roman"/>
          <w:b/>
          <w:sz w:val="28"/>
          <w:szCs w:val="28"/>
        </w:rPr>
        <w:t>Глава 3. Условия участия в конкурсе</w:t>
      </w:r>
    </w:p>
    <w:p w:rsidR="00DD3BB4" w:rsidRPr="00537C50" w:rsidRDefault="00DD3BB4" w:rsidP="00E16F4A">
      <w:pPr>
        <w:spacing w:after="0" w:line="264" w:lineRule="auto"/>
        <w:ind w:firstLine="709"/>
        <w:jc w:val="both"/>
        <w:rPr>
          <w:rFonts w:ascii="Times New Roman" w:hAnsi="Times New Roman" w:cs="Times New Roman"/>
          <w:sz w:val="28"/>
          <w:szCs w:val="28"/>
        </w:rPr>
      </w:pPr>
    </w:p>
    <w:p w:rsidR="006F1DAF" w:rsidRDefault="00513A29" w:rsidP="00513A29">
      <w:pPr>
        <w:pStyle w:val="ab"/>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E16F4A" w:rsidRPr="006F1DAF">
        <w:rPr>
          <w:rFonts w:ascii="Times New Roman" w:hAnsi="Times New Roman" w:cs="Times New Roman"/>
          <w:sz w:val="28"/>
          <w:szCs w:val="28"/>
        </w:rPr>
        <w:t xml:space="preserve">Участниками Конкурса могут быть граждане в возрасте от 14 до 30 лет (отдельные авторы и </w:t>
      </w:r>
      <w:r w:rsidR="00DD3BB4" w:rsidRPr="006F1DAF">
        <w:rPr>
          <w:rFonts w:ascii="Times New Roman" w:hAnsi="Times New Roman" w:cs="Times New Roman"/>
          <w:sz w:val="28"/>
          <w:szCs w:val="28"/>
        </w:rPr>
        <w:t>творческие</w:t>
      </w:r>
      <w:r w:rsidR="00E16F4A" w:rsidRPr="006F1DAF">
        <w:rPr>
          <w:rFonts w:ascii="Times New Roman" w:hAnsi="Times New Roman" w:cs="Times New Roman"/>
          <w:sz w:val="28"/>
          <w:szCs w:val="28"/>
        </w:rPr>
        <w:t xml:space="preserve"> коллективы</w:t>
      </w:r>
      <w:r w:rsidR="00DD3BB4" w:rsidRPr="006F1DAF">
        <w:rPr>
          <w:rFonts w:ascii="Times New Roman" w:hAnsi="Times New Roman" w:cs="Times New Roman"/>
          <w:sz w:val="28"/>
          <w:szCs w:val="28"/>
        </w:rPr>
        <w:t>, физические и юридические лица</w:t>
      </w:r>
      <w:r w:rsidR="00E16F4A" w:rsidRPr="006F1DAF">
        <w:rPr>
          <w:rFonts w:ascii="Times New Roman" w:hAnsi="Times New Roman" w:cs="Times New Roman"/>
          <w:sz w:val="28"/>
          <w:szCs w:val="28"/>
        </w:rPr>
        <w:t xml:space="preserve">), проживающие на территории Костромской области и представившие полный пакет </w:t>
      </w:r>
      <w:r w:rsidR="006F1DAF" w:rsidRPr="006F1DAF">
        <w:rPr>
          <w:rFonts w:ascii="Times New Roman" w:hAnsi="Times New Roman" w:cs="Times New Roman"/>
          <w:sz w:val="28"/>
          <w:szCs w:val="28"/>
        </w:rPr>
        <w:t>документов,</w:t>
      </w:r>
      <w:r w:rsidR="006F1DAF">
        <w:rPr>
          <w:rFonts w:ascii="Times New Roman" w:hAnsi="Times New Roman" w:cs="Times New Roman"/>
          <w:sz w:val="28"/>
          <w:szCs w:val="28"/>
        </w:rPr>
        <w:t xml:space="preserve">указанных в пункте </w:t>
      </w:r>
      <w:r w:rsidR="00A0512D">
        <w:rPr>
          <w:rFonts w:ascii="Times New Roman" w:hAnsi="Times New Roman" w:cs="Times New Roman"/>
          <w:sz w:val="28"/>
          <w:szCs w:val="28"/>
        </w:rPr>
        <w:t>9</w:t>
      </w:r>
      <w:r w:rsidR="006F1DAF">
        <w:rPr>
          <w:rFonts w:ascii="Times New Roman" w:hAnsi="Times New Roman" w:cs="Times New Roman"/>
          <w:sz w:val="28"/>
          <w:szCs w:val="28"/>
        </w:rPr>
        <w:t xml:space="preserve"> настоящего Положения.</w:t>
      </w:r>
    </w:p>
    <w:p w:rsidR="006F1DAF" w:rsidRDefault="00513A29" w:rsidP="00513A29">
      <w:pPr>
        <w:pStyle w:val="ab"/>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E16F4A" w:rsidRPr="006F1DAF">
        <w:rPr>
          <w:rFonts w:ascii="Times New Roman" w:hAnsi="Times New Roman" w:cs="Times New Roman"/>
          <w:sz w:val="28"/>
          <w:szCs w:val="28"/>
        </w:rPr>
        <w:t xml:space="preserve">Участие в конкурсе бесплатное. </w:t>
      </w:r>
    </w:p>
    <w:p w:rsidR="00DD3BB4" w:rsidRDefault="00513A29" w:rsidP="00513A29">
      <w:pPr>
        <w:pStyle w:val="ab"/>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E16F4A" w:rsidRPr="006F1DAF">
        <w:rPr>
          <w:rFonts w:ascii="Times New Roman" w:hAnsi="Times New Roman" w:cs="Times New Roman"/>
          <w:sz w:val="28"/>
          <w:szCs w:val="28"/>
        </w:rPr>
        <w:t>Для участия в конкурсе необходимо в срок до 1</w:t>
      </w:r>
      <w:r w:rsidR="00002E37" w:rsidRPr="006F1DAF">
        <w:rPr>
          <w:rFonts w:ascii="Times New Roman" w:hAnsi="Times New Roman" w:cs="Times New Roman"/>
          <w:sz w:val="28"/>
          <w:szCs w:val="28"/>
        </w:rPr>
        <w:t>0</w:t>
      </w:r>
      <w:r w:rsidR="006F1DAF">
        <w:rPr>
          <w:rFonts w:ascii="Times New Roman" w:hAnsi="Times New Roman" w:cs="Times New Roman"/>
          <w:sz w:val="28"/>
          <w:szCs w:val="28"/>
        </w:rPr>
        <w:t xml:space="preserve"> сентября 2018 года представить в о</w:t>
      </w:r>
      <w:r w:rsidR="00E16F4A" w:rsidRPr="006F1DAF">
        <w:rPr>
          <w:rFonts w:ascii="Times New Roman" w:hAnsi="Times New Roman" w:cs="Times New Roman"/>
          <w:sz w:val="28"/>
          <w:szCs w:val="28"/>
        </w:rPr>
        <w:t xml:space="preserve">бластное государственное бюджетное учреждение «Молодежный центр «Кострома» по адресу: </w:t>
      </w:r>
      <w:proofErr w:type="gramStart"/>
      <w:r w:rsidR="00E16F4A" w:rsidRPr="006F1DAF">
        <w:rPr>
          <w:rFonts w:ascii="Times New Roman" w:hAnsi="Times New Roman" w:cs="Times New Roman"/>
          <w:sz w:val="28"/>
          <w:szCs w:val="28"/>
        </w:rPr>
        <w:t>г</w:t>
      </w:r>
      <w:proofErr w:type="gramEnd"/>
      <w:r w:rsidR="00E16F4A" w:rsidRPr="006F1DAF">
        <w:rPr>
          <w:rFonts w:ascii="Times New Roman" w:hAnsi="Times New Roman" w:cs="Times New Roman"/>
          <w:sz w:val="28"/>
          <w:szCs w:val="28"/>
        </w:rPr>
        <w:t>. Кострома, ул. Центральная, д. 25</w:t>
      </w:r>
      <w:r w:rsidR="00147C42" w:rsidRPr="006F1DAF">
        <w:rPr>
          <w:rFonts w:ascii="Times New Roman" w:hAnsi="Times New Roman" w:cs="Times New Roman"/>
          <w:sz w:val="28"/>
          <w:szCs w:val="28"/>
        </w:rPr>
        <w:t xml:space="preserve">или по электронной почте </w:t>
      </w:r>
      <w:hyperlink r:id="rId10" w:history="1">
        <w:r w:rsidR="00147C42" w:rsidRPr="00D4706A">
          <w:rPr>
            <w:rStyle w:val="a5"/>
            <w:rFonts w:ascii="Times New Roman" w:hAnsi="Times New Roman" w:cs="Times New Roman"/>
            <w:sz w:val="28"/>
            <w:szCs w:val="28"/>
            <w:lang w:val="en-US"/>
          </w:rPr>
          <w:t>inkad</w:t>
        </w:r>
        <w:r w:rsidR="00147C42" w:rsidRPr="00D4706A">
          <w:rPr>
            <w:rStyle w:val="a5"/>
            <w:rFonts w:ascii="Times New Roman" w:hAnsi="Times New Roman" w:cs="Times New Roman"/>
            <w:sz w:val="28"/>
            <w:szCs w:val="28"/>
          </w:rPr>
          <w:t>@</w:t>
        </w:r>
        <w:r w:rsidR="00147C42" w:rsidRPr="00D4706A">
          <w:rPr>
            <w:rStyle w:val="a5"/>
            <w:rFonts w:ascii="Times New Roman" w:hAnsi="Times New Roman" w:cs="Times New Roman"/>
            <w:sz w:val="28"/>
            <w:szCs w:val="28"/>
            <w:lang w:val="en-US"/>
          </w:rPr>
          <w:t>kdm</w:t>
        </w:r>
        <w:r w:rsidR="00147C42" w:rsidRPr="00D4706A">
          <w:rPr>
            <w:rStyle w:val="a5"/>
            <w:rFonts w:ascii="Times New Roman" w:hAnsi="Times New Roman" w:cs="Times New Roman"/>
            <w:sz w:val="28"/>
            <w:szCs w:val="28"/>
          </w:rPr>
          <w:t>44.</w:t>
        </w:r>
        <w:r w:rsidR="00147C42" w:rsidRPr="00D4706A">
          <w:rPr>
            <w:rStyle w:val="a5"/>
            <w:rFonts w:ascii="Times New Roman" w:hAnsi="Times New Roman" w:cs="Times New Roman"/>
            <w:sz w:val="28"/>
            <w:szCs w:val="28"/>
            <w:lang w:val="en-US"/>
          </w:rPr>
          <w:t>ru</w:t>
        </w:r>
      </w:hyperlink>
      <w:r w:rsidR="00E16F4A" w:rsidRPr="006F1DAF">
        <w:rPr>
          <w:rFonts w:ascii="Times New Roman" w:hAnsi="Times New Roman" w:cs="Times New Roman"/>
          <w:sz w:val="28"/>
          <w:szCs w:val="28"/>
        </w:rPr>
        <w:t xml:space="preserve"> следующие документы с пометко</w:t>
      </w:r>
      <w:r w:rsidR="00DD3BB4" w:rsidRPr="006F1DAF">
        <w:rPr>
          <w:rFonts w:ascii="Times New Roman" w:hAnsi="Times New Roman" w:cs="Times New Roman"/>
          <w:sz w:val="28"/>
          <w:szCs w:val="28"/>
        </w:rPr>
        <w:t>й: «</w:t>
      </w:r>
      <w:proofErr w:type="spellStart"/>
      <w:r w:rsidR="00645E21" w:rsidRPr="006F1DAF">
        <w:rPr>
          <w:rFonts w:ascii="Times New Roman" w:hAnsi="Times New Roman" w:cs="Times New Roman"/>
          <w:sz w:val="28"/>
          <w:szCs w:val="28"/>
        </w:rPr>
        <w:t>Организаторам</w:t>
      </w:r>
      <w:r w:rsidR="00002E37" w:rsidRPr="006F1DAF">
        <w:rPr>
          <w:rFonts w:ascii="Times New Roman" w:hAnsi="Times New Roman" w:cs="Times New Roman"/>
          <w:sz w:val="28"/>
          <w:szCs w:val="28"/>
        </w:rPr>
        <w:t>регионального</w:t>
      </w:r>
      <w:proofErr w:type="spellEnd"/>
      <w:r w:rsidR="00002E37" w:rsidRPr="006F1DAF">
        <w:rPr>
          <w:rFonts w:ascii="Times New Roman" w:hAnsi="Times New Roman" w:cs="Times New Roman"/>
          <w:sz w:val="28"/>
          <w:szCs w:val="28"/>
        </w:rPr>
        <w:t xml:space="preserve"> этапа </w:t>
      </w:r>
      <w:r w:rsidR="00E16F4A" w:rsidRPr="006F1DAF">
        <w:rPr>
          <w:rFonts w:ascii="Times New Roman" w:hAnsi="Times New Roman" w:cs="Times New Roman"/>
          <w:sz w:val="28"/>
          <w:szCs w:val="28"/>
        </w:rPr>
        <w:t>I</w:t>
      </w:r>
      <w:r w:rsidR="00DD3BB4" w:rsidRPr="006F1DAF">
        <w:rPr>
          <w:rFonts w:ascii="Times New Roman" w:hAnsi="Times New Roman" w:cs="Times New Roman"/>
          <w:sz w:val="28"/>
          <w:szCs w:val="28"/>
          <w:lang w:val="en-US"/>
        </w:rPr>
        <w:t>X</w:t>
      </w:r>
      <w:r w:rsidR="00E16F4A" w:rsidRPr="006F1DAF">
        <w:rPr>
          <w:rFonts w:ascii="Times New Roman" w:hAnsi="Times New Roman" w:cs="Times New Roman"/>
          <w:sz w:val="28"/>
          <w:szCs w:val="28"/>
        </w:rPr>
        <w:t xml:space="preserve"> Всероссийского конкурса социальной рекламы «Новый Взгляд»</w:t>
      </w:r>
      <w:r w:rsidR="002234EC">
        <w:rPr>
          <w:rFonts w:ascii="Times New Roman" w:hAnsi="Times New Roman" w:cs="Times New Roman"/>
          <w:sz w:val="28"/>
          <w:szCs w:val="28"/>
        </w:rPr>
        <w:t>:</w:t>
      </w:r>
    </w:p>
    <w:p w:rsidR="00DD3BB4" w:rsidRPr="00537C50" w:rsidRDefault="00E16F4A" w:rsidP="00513A29">
      <w:pPr>
        <w:spacing w:after="0" w:line="264" w:lineRule="auto"/>
        <w:ind w:firstLine="709"/>
        <w:jc w:val="both"/>
        <w:rPr>
          <w:rFonts w:ascii="Times New Roman" w:hAnsi="Times New Roman" w:cs="Times New Roman"/>
          <w:sz w:val="28"/>
          <w:szCs w:val="28"/>
        </w:rPr>
      </w:pPr>
      <w:r w:rsidRPr="00537C50">
        <w:rPr>
          <w:rFonts w:ascii="Times New Roman" w:hAnsi="Times New Roman" w:cs="Times New Roman"/>
          <w:sz w:val="28"/>
          <w:szCs w:val="28"/>
        </w:rPr>
        <w:t>1) заявку участника по форме согласно приложению №1 к настоящему Положению с подписью автора (или группы авторов), заполненную на русском языке в формате: текстовый редактор «</w:t>
      </w:r>
      <w:proofErr w:type="spellStart"/>
      <w:r w:rsidRPr="00537C50">
        <w:rPr>
          <w:rFonts w:ascii="Times New Roman" w:hAnsi="Times New Roman" w:cs="Times New Roman"/>
          <w:sz w:val="28"/>
          <w:szCs w:val="28"/>
        </w:rPr>
        <w:t>Word</w:t>
      </w:r>
      <w:proofErr w:type="spellEnd"/>
      <w:r w:rsidRPr="00537C50">
        <w:rPr>
          <w:rFonts w:ascii="Times New Roman" w:hAnsi="Times New Roman" w:cs="Times New Roman"/>
          <w:sz w:val="28"/>
          <w:szCs w:val="28"/>
        </w:rPr>
        <w:t xml:space="preserve">», «MS OFFICE» с использованием шрифтов </w:t>
      </w:r>
      <w:proofErr w:type="spellStart"/>
      <w:r w:rsidRPr="00537C50">
        <w:rPr>
          <w:rFonts w:ascii="Times New Roman" w:hAnsi="Times New Roman" w:cs="Times New Roman"/>
          <w:sz w:val="28"/>
          <w:szCs w:val="28"/>
        </w:rPr>
        <w:t>TimesNewRoman</w:t>
      </w:r>
      <w:proofErr w:type="spellEnd"/>
      <w:r w:rsidRPr="00537C50">
        <w:rPr>
          <w:rFonts w:ascii="Times New Roman" w:hAnsi="Times New Roman" w:cs="Times New Roman"/>
          <w:sz w:val="28"/>
          <w:szCs w:val="28"/>
        </w:rPr>
        <w:t xml:space="preserve"> №14 через 1,0 интервал; </w:t>
      </w:r>
    </w:p>
    <w:p w:rsidR="00DD3BB4" w:rsidRDefault="002626BE" w:rsidP="00513A29">
      <w:pPr>
        <w:spacing w:after="0" w:line="264" w:lineRule="auto"/>
        <w:ind w:firstLine="709"/>
        <w:jc w:val="both"/>
        <w:rPr>
          <w:rFonts w:ascii="Times New Roman" w:hAnsi="Times New Roman" w:cs="Times New Roman"/>
          <w:sz w:val="28"/>
          <w:szCs w:val="28"/>
        </w:rPr>
      </w:pPr>
      <w:r w:rsidRPr="00537C50">
        <w:rPr>
          <w:rFonts w:ascii="Times New Roman" w:hAnsi="Times New Roman" w:cs="Times New Roman"/>
          <w:sz w:val="28"/>
          <w:szCs w:val="28"/>
        </w:rPr>
        <w:t xml:space="preserve">2) </w:t>
      </w:r>
      <w:r w:rsidR="00E16F4A" w:rsidRPr="00537C50">
        <w:rPr>
          <w:rFonts w:ascii="Times New Roman" w:hAnsi="Times New Roman" w:cs="Times New Roman"/>
          <w:sz w:val="28"/>
          <w:szCs w:val="28"/>
        </w:rPr>
        <w:t xml:space="preserve"> конкурсн</w:t>
      </w:r>
      <w:r w:rsidR="00147C42">
        <w:rPr>
          <w:rFonts w:ascii="Times New Roman" w:hAnsi="Times New Roman" w:cs="Times New Roman"/>
          <w:sz w:val="28"/>
          <w:szCs w:val="28"/>
        </w:rPr>
        <w:t>ую работу</w:t>
      </w:r>
      <w:r w:rsidR="00E16F4A" w:rsidRPr="00537C50">
        <w:rPr>
          <w:rFonts w:ascii="Times New Roman" w:hAnsi="Times New Roman" w:cs="Times New Roman"/>
          <w:sz w:val="28"/>
          <w:szCs w:val="28"/>
        </w:rPr>
        <w:t>, соответст</w:t>
      </w:r>
      <w:r w:rsidR="006F1DAF">
        <w:rPr>
          <w:rFonts w:ascii="Times New Roman" w:hAnsi="Times New Roman" w:cs="Times New Roman"/>
          <w:sz w:val="28"/>
          <w:szCs w:val="28"/>
        </w:rPr>
        <w:t>вующ</w:t>
      </w:r>
      <w:r w:rsidR="00147C42">
        <w:rPr>
          <w:rFonts w:ascii="Times New Roman" w:hAnsi="Times New Roman" w:cs="Times New Roman"/>
          <w:sz w:val="28"/>
          <w:szCs w:val="28"/>
        </w:rPr>
        <w:t>ую</w:t>
      </w:r>
      <w:r w:rsidR="006F1DAF">
        <w:rPr>
          <w:rFonts w:ascii="Times New Roman" w:hAnsi="Times New Roman" w:cs="Times New Roman"/>
          <w:sz w:val="28"/>
          <w:szCs w:val="28"/>
        </w:rPr>
        <w:t xml:space="preserve"> техническим требованиям, </w:t>
      </w:r>
      <w:r w:rsidR="006F1DAF" w:rsidRPr="00147C42">
        <w:rPr>
          <w:rFonts w:ascii="Times New Roman" w:hAnsi="Times New Roman" w:cs="Times New Roman"/>
          <w:sz w:val="28"/>
          <w:szCs w:val="28"/>
        </w:rPr>
        <w:t xml:space="preserve">указанным в пункте </w:t>
      </w:r>
      <w:r w:rsidR="00147C42" w:rsidRPr="00147C42">
        <w:rPr>
          <w:rFonts w:ascii="Times New Roman" w:hAnsi="Times New Roman" w:cs="Times New Roman"/>
          <w:sz w:val="28"/>
          <w:szCs w:val="28"/>
        </w:rPr>
        <w:t>13</w:t>
      </w:r>
      <w:r w:rsidR="006F1DAF" w:rsidRPr="00147C42">
        <w:rPr>
          <w:rFonts w:ascii="Times New Roman" w:hAnsi="Times New Roman" w:cs="Times New Roman"/>
          <w:sz w:val="28"/>
          <w:szCs w:val="28"/>
        </w:rPr>
        <w:t xml:space="preserve"> настоящего Положения.</w:t>
      </w:r>
    </w:p>
    <w:p w:rsidR="00820E01" w:rsidRDefault="00291D94" w:rsidP="00820E01">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F62409">
        <w:rPr>
          <w:rFonts w:ascii="Times New Roman" w:hAnsi="Times New Roman" w:cs="Times New Roman"/>
          <w:sz w:val="28"/>
          <w:szCs w:val="28"/>
        </w:rPr>
        <w:t>О</w:t>
      </w:r>
      <w:r w:rsidR="00930B64" w:rsidRPr="00BD4ED4">
        <w:rPr>
          <w:rFonts w:ascii="Times New Roman" w:hAnsi="Times New Roman" w:cs="Times New Roman"/>
          <w:color w:val="000000" w:themeColor="text1"/>
          <w:sz w:val="28"/>
          <w:szCs w:val="28"/>
          <w:lang w:bidi="ru-RU"/>
        </w:rPr>
        <w:t xml:space="preserve">бязательным условием </w:t>
      </w:r>
      <w:r w:rsidR="00F62409">
        <w:rPr>
          <w:rFonts w:ascii="Times New Roman" w:hAnsi="Times New Roman" w:cs="Times New Roman"/>
          <w:color w:val="000000" w:themeColor="text1"/>
          <w:sz w:val="28"/>
          <w:szCs w:val="28"/>
          <w:lang w:bidi="ru-RU"/>
        </w:rPr>
        <w:t xml:space="preserve">участникам в возрасте от 18 лет </w:t>
      </w:r>
      <w:r w:rsidR="00930B64" w:rsidRPr="00BD4ED4">
        <w:rPr>
          <w:rFonts w:ascii="Times New Roman" w:hAnsi="Times New Roman" w:cs="Times New Roman"/>
          <w:color w:val="000000" w:themeColor="text1"/>
          <w:sz w:val="28"/>
          <w:szCs w:val="28"/>
          <w:lang w:bidi="ru-RU"/>
        </w:rPr>
        <w:t>является регистрация в автоматизированной информационной системе «Молодежь России» по адресу:https://ais.fadm.gov.ru/</w:t>
      </w:r>
      <w:r w:rsidR="0005727C">
        <w:rPr>
          <w:rFonts w:ascii="Times New Roman" w:hAnsi="Times New Roman" w:cs="Times New Roman"/>
          <w:color w:val="000000" w:themeColor="text1"/>
          <w:sz w:val="28"/>
          <w:szCs w:val="28"/>
          <w:lang w:bidi="ru-RU"/>
        </w:rPr>
        <w:t xml:space="preserve">. </w:t>
      </w:r>
    </w:p>
    <w:p w:rsidR="002626BE" w:rsidRPr="00820E01" w:rsidRDefault="00820E01" w:rsidP="00820E01">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E16F4A" w:rsidRPr="00820E01">
        <w:rPr>
          <w:rFonts w:ascii="Times New Roman" w:hAnsi="Times New Roman" w:cs="Times New Roman"/>
          <w:sz w:val="28"/>
          <w:szCs w:val="28"/>
        </w:rPr>
        <w:t xml:space="preserve">Конкурс проводится по следующим номинациям: </w:t>
      </w:r>
    </w:p>
    <w:p w:rsidR="002626BE" w:rsidRPr="00537C50" w:rsidRDefault="00E16F4A" w:rsidP="00EC1710">
      <w:pPr>
        <w:spacing w:after="0" w:line="264" w:lineRule="auto"/>
        <w:ind w:firstLine="709"/>
        <w:jc w:val="both"/>
        <w:rPr>
          <w:rFonts w:ascii="Times New Roman" w:hAnsi="Times New Roman" w:cs="Times New Roman"/>
          <w:sz w:val="28"/>
          <w:szCs w:val="28"/>
        </w:rPr>
      </w:pPr>
      <w:r w:rsidRPr="00537C50">
        <w:rPr>
          <w:rFonts w:ascii="Times New Roman" w:hAnsi="Times New Roman" w:cs="Times New Roman"/>
          <w:sz w:val="28"/>
          <w:szCs w:val="28"/>
        </w:rPr>
        <w:t xml:space="preserve">1) «Социальный плакат»; </w:t>
      </w:r>
    </w:p>
    <w:p w:rsidR="00820E01" w:rsidRDefault="00E16F4A" w:rsidP="00820E01">
      <w:pPr>
        <w:spacing w:after="0" w:line="264" w:lineRule="auto"/>
        <w:ind w:firstLine="709"/>
        <w:jc w:val="both"/>
        <w:rPr>
          <w:rFonts w:ascii="Times New Roman" w:hAnsi="Times New Roman" w:cs="Times New Roman"/>
          <w:sz w:val="28"/>
          <w:szCs w:val="28"/>
        </w:rPr>
      </w:pPr>
      <w:r w:rsidRPr="00537C50">
        <w:rPr>
          <w:rFonts w:ascii="Times New Roman" w:hAnsi="Times New Roman" w:cs="Times New Roman"/>
          <w:sz w:val="28"/>
          <w:szCs w:val="28"/>
        </w:rPr>
        <w:t xml:space="preserve">2) «Социальный видеоролик». </w:t>
      </w:r>
    </w:p>
    <w:p w:rsidR="002626BE" w:rsidRPr="00820E01" w:rsidRDefault="00820E01" w:rsidP="00820E01">
      <w:pPr>
        <w:spacing w:after="0" w:line="264" w:lineRule="auto"/>
        <w:ind w:firstLine="709"/>
        <w:jc w:val="both"/>
        <w:rPr>
          <w:rFonts w:ascii="Times New Roman" w:hAnsi="Times New Roman" w:cs="Times New Roman"/>
          <w:sz w:val="28"/>
          <w:szCs w:val="28"/>
        </w:rPr>
      </w:pPr>
      <w:r w:rsidRPr="00820E01">
        <w:rPr>
          <w:rFonts w:ascii="Times New Roman" w:hAnsi="Times New Roman" w:cs="Times New Roman"/>
          <w:sz w:val="28"/>
          <w:szCs w:val="28"/>
        </w:rPr>
        <w:t xml:space="preserve">12. </w:t>
      </w:r>
      <w:r w:rsidR="002626BE" w:rsidRPr="00820E01">
        <w:rPr>
          <w:rFonts w:ascii="Times New Roman" w:hAnsi="Times New Roman" w:cs="Times New Roman"/>
          <w:sz w:val="28"/>
          <w:szCs w:val="28"/>
        </w:rPr>
        <w:t xml:space="preserve">Описание тем конкурса: </w:t>
      </w:r>
    </w:p>
    <w:p w:rsidR="002626BE" w:rsidRPr="00537C50" w:rsidRDefault="002626BE" w:rsidP="00EC1710">
      <w:pPr>
        <w:pStyle w:val="Default"/>
        <w:spacing w:after="51"/>
        <w:ind w:firstLine="709"/>
        <w:jc w:val="both"/>
        <w:rPr>
          <w:color w:val="auto"/>
          <w:sz w:val="28"/>
          <w:szCs w:val="28"/>
        </w:rPr>
      </w:pPr>
      <w:r w:rsidRPr="00537C50">
        <w:rPr>
          <w:color w:val="auto"/>
          <w:sz w:val="28"/>
          <w:szCs w:val="28"/>
        </w:rPr>
        <w:t xml:space="preserve">- </w:t>
      </w:r>
      <w:r w:rsidRPr="00537C50">
        <w:rPr>
          <w:b/>
          <w:bCs/>
          <w:color w:val="auto"/>
          <w:sz w:val="28"/>
          <w:szCs w:val="28"/>
        </w:rPr>
        <w:t xml:space="preserve">Тема «Безопасность на транспорте – дело всех и каждого» </w:t>
      </w:r>
      <w:r w:rsidRPr="00537C50">
        <w:rPr>
          <w:color w:val="auto"/>
          <w:sz w:val="28"/>
          <w:szCs w:val="28"/>
        </w:rPr>
        <w:t xml:space="preserve">направлена на популяризацию роли не только государства, но и граждан в формировании эффективных мер, направленных на обеспечение безопасности всех видов транспорта. </w:t>
      </w:r>
    </w:p>
    <w:p w:rsidR="002626BE" w:rsidRPr="00537C50" w:rsidRDefault="002626BE" w:rsidP="00EC1710">
      <w:pPr>
        <w:pStyle w:val="Default"/>
        <w:spacing w:after="51"/>
        <w:ind w:firstLine="709"/>
        <w:jc w:val="both"/>
        <w:rPr>
          <w:color w:val="auto"/>
          <w:sz w:val="28"/>
          <w:szCs w:val="28"/>
        </w:rPr>
      </w:pPr>
      <w:r w:rsidRPr="00537C50">
        <w:rPr>
          <w:color w:val="auto"/>
          <w:sz w:val="28"/>
          <w:szCs w:val="28"/>
        </w:rPr>
        <w:t xml:space="preserve">- </w:t>
      </w:r>
      <w:r w:rsidRPr="00537C50">
        <w:rPr>
          <w:b/>
          <w:bCs/>
          <w:color w:val="auto"/>
          <w:sz w:val="28"/>
          <w:szCs w:val="28"/>
        </w:rPr>
        <w:t xml:space="preserve">Тема «Доступная и качественная медицина» </w:t>
      </w:r>
      <w:r w:rsidRPr="00537C50">
        <w:rPr>
          <w:color w:val="auto"/>
          <w:sz w:val="28"/>
          <w:szCs w:val="28"/>
        </w:rPr>
        <w:t xml:space="preserve">направлена на информирование граждан об их правах на получение своевременной, доступной, качественной и эффективной медицинской и лекарственной помощи вне зависимости от возраста и места проживания. Каждый россиянин имеет право на бесплатную медицинскую помощь, а отказ в ее предоставлении является грубым правонарушением. Работы конкурсантов могут отражать, в том числе, и алгоритм действия пациента при возникновении спорных ситуаций в лечебном учреждении: сначала необходимо обратиться в администрацию больницы или поликлиники (дежурному врачу, главному врачу) - затем (если вопрос не решился) – позвонить в страховую компанию (номер телефона указан на полисе ОМС) и </w:t>
      </w:r>
      <w:r w:rsidRPr="00537C50">
        <w:rPr>
          <w:color w:val="auto"/>
          <w:sz w:val="28"/>
          <w:szCs w:val="28"/>
        </w:rPr>
        <w:lastRenderedPageBreak/>
        <w:t xml:space="preserve">т.д. Последняя инстанция – Росздравнадзор. Главный посыл – любую проблему нужно озвучивать непосредственно на месте, что значительно ускоряет время ее решения. </w:t>
      </w:r>
    </w:p>
    <w:p w:rsidR="002626BE" w:rsidRPr="00537C50" w:rsidRDefault="002626BE" w:rsidP="00EC1710">
      <w:pPr>
        <w:pStyle w:val="Default"/>
        <w:spacing w:after="51"/>
        <w:ind w:firstLine="709"/>
        <w:jc w:val="both"/>
        <w:rPr>
          <w:color w:val="auto"/>
          <w:sz w:val="28"/>
          <w:szCs w:val="28"/>
        </w:rPr>
      </w:pPr>
      <w:r w:rsidRPr="00537C50">
        <w:rPr>
          <w:color w:val="auto"/>
          <w:sz w:val="28"/>
          <w:szCs w:val="28"/>
        </w:rPr>
        <w:t xml:space="preserve">- </w:t>
      </w:r>
      <w:r w:rsidRPr="00537C50">
        <w:rPr>
          <w:b/>
          <w:bCs/>
          <w:color w:val="auto"/>
          <w:sz w:val="28"/>
          <w:szCs w:val="28"/>
        </w:rPr>
        <w:t xml:space="preserve">Тема «Ответственный донор» </w:t>
      </w:r>
      <w:r w:rsidRPr="00537C50">
        <w:rPr>
          <w:color w:val="auto"/>
          <w:sz w:val="28"/>
          <w:szCs w:val="28"/>
        </w:rPr>
        <w:t xml:space="preserve">направлена на формирование ответственного отношения к жизни человека. Прежде всего, это ответственность социальная: каждая </w:t>
      </w:r>
      <w:proofErr w:type="spellStart"/>
      <w:r w:rsidRPr="00537C50">
        <w:rPr>
          <w:color w:val="auto"/>
          <w:sz w:val="28"/>
          <w:szCs w:val="28"/>
        </w:rPr>
        <w:t>донация</w:t>
      </w:r>
      <w:proofErr w:type="spellEnd"/>
      <w:r w:rsidRPr="00537C50">
        <w:rPr>
          <w:color w:val="auto"/>
          <w:sz w:val="28"/>
          <w:szCs w:val="28"/>
        </w:rPr>
        <w:t xml:space="preserve"> может спасти чью-то жизнь, вернуть здоровье, сделать счастливыми родственников, не потерявших близкого человека. Также это личная ответственность и перед тем, кому будет перелита донорская кровь, и перед самим собой. Поэтому донор должен быть здоровым, правильно питаться, не иметь вредных привычек, следить за режимом труда и отдыха. Ответственный донор не ограничивается однократной </w:t>
      </w:r>
      <w:proofErr w:type="spellStart"/>
      <w:r w:rsidRPr="00537C50">
        <w:rPr>
          <w:color w:val="auto"/>
          <w:sz w:val="28"/>
          <w:szCs w:val="28"/>
        </w:rPr>
        <w:t>донацией</w:t>
      </w:r>
      <w:proofErr w:type="spellEnd"/>
      <w:r w:rsidRPr="00537C50">
        <w:rPr>
          <w:color w:val="auto"/>
          <w:sz w:val="28"/>
          <w:szCs w:val="28"/>
        </w:rPr>
        <w:t xml:space="preserve"> в ходе какой-нибудь акции, он делает это на постоянной основе, соблюдая все требования, нормы и правила. </w:t>
      </w:r>
    </w:p>
    <w:p w:rsidR="002626BE" w:rsidRPr="00537C50" w:rsidRDefault="002626BE" w:rsidP="00EC1710">
      <w:pPr>
        <w:pStyle w:val="Default"/>
        <w:ind w:firstLine="709"/>
        <w:jc w:val="both"/>
        <w:rPr>
          <w:color w:val="auto"/>
          <w:sz w:val="28"/>
          <w:szCs w:val="28"/>
        </w:rPr>
      </w:pPr>
      <w:r w:rsidRPr="00537C50">
        <w:rPr>
          <w:color w:val="auto"/>
          <w:sz w:val="28"/>
          <w:szCs w:val="28"/>
        </w:rPr>
        <w:t xml:space="preserve">- </w:t>
      </w:r>
      <w:r w:rsidRPr="00537C50">
        <w:rPr>
          <w:b/>
          <w:bCs/>
          <w:color w:val="auto"/>
          <w:sz w:val="28"/>
          <w:szCs w:val="28"/>
        </w:rPr>
        <w:t xml:space="preserve">Тема «Молодежь за безопасность дорожного движения» </w:t>
      </w:r>
      <w:r w:rsidRPr="00537C50">
        <w:rPr>
          <w:color w:val="auto"/>
          <w:sz w:val="28"/>
          <w:szCs w:val="28"/>
        </w:rPr>
        <w:t xml:space="preserve">направлена на популяризацию соблюдения Правил дорожного движения и демонстрацию </w:t>
      </w:r>
    </w:p>
    <w:p w:rsidR="002626BE" w:rsidRPr="00537C50" w:rsidRDefault="002626BE" w:rsidP="00EC1710">
      <w:pPr>
        <w:pStyle w:val="Default"/>
        <w:ind w:firstLine="709"/>
        <w:jc w:val="both"/>
        <w:rPr>
          <w:color w:val="auto"/>
          <w:sz w:val="28"/>
          <w:szCs w:val="28"/>
        </w:rPr>
      </w:pPr>
      <w:r w:rsidRPr="00537C50">
        <w:rPr>
          <w:color w:val="auto"/>
          <w:sz w:val="28"/>
          <w:szCs w:val="28"/>
        </w:rPr>
        <w:t xml:space="preserve">нетерпимости общества к нарушителям ПДД. Тема призывает к недопустимости нарушений Правил дорожного движения и указывает на последствия их нарушения. Участники дорожного движения должны соблюдать законопослушное поведение. В работах также могут быть учтены такие направления, как «безопасность пешеходов на пешеходных переходах» и «безопасность детей-пассажиров». </w:t>
      </w:r>
    </w:p>
    <w:p w:rsidR="002626BE" w:rsidRPr="00112F84" w:rsidRDefault="00F62409" w:rsidP="00F62409">
      <w:pPr>
        <w:pStyle w:val="ab"/>
        <w:spacing w:after="0" w:line="264"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13. </w:t>
      </w:r>
      <w:r w:rsidR="00E16F4A" w:rsidRPr="00112F84">
        <w:rPr>
          <w:rFonts w:ascii="Times New Roman" w:hAnsi="Times New Roman" w:cs="Times New Roman"/>
          <w:sz w:val="28"/>
          <w:szCs w:val="28"/>
        </w:rPr>
        <w:t xml:space="preserve">Технические требования к </w:t>
      </w:r>
      <w:r w:rsidR="002626BE" w:rsidRPr="00112F84">
        <w:rPr>
          <w:rFonts w:ascii="Times New Roman" w:hAnsi="Times New Roman" w:cs="Times New Roman"/>
          <w:sz w:val="28"/>
          <w:szCs w:val="28"/>
        </w:rPr>
        <w:t>работам участников:</w:t>
      </w:r>
    </w:p>
    <w:p w:rsidR="002626BE" w:rsidRPr="00537C50" w:rsidRDefault="00E531B7" w:rsidP="00EC1710">
      <w:pPr>
        <w:pStyle w:val="Default"/>
        <w:numPr>
          <w:ilvl w:val="0"/>
          <w:numId w:val="15"/>
        </w:numPr>
        <w:ind w:left="0" w:firstLine="709"/>
        <w:jc w:val="both"/>
        <w:rPr>
          <w:color w:val="auto"/>
          <w:sz w:val="28"/>
          <w:szCs w:val="28"/>
        </w:rPr>
      </w:pPr>
      <w:r>
        <w:rPr>
          <w:color w:val="auto"/>
          <w:sz w:val="28"/>
          <w:szCs w:val="28"/>
        </w:rPr>
        <w:t>Номинация «</w:t>
      </w:r>
      <w:r w:rsidR="002626BE" w:rsidRPr="00537C50">
        <w:rPr>
          <w:color w:val="auto"/>
          <w:sz w:val="28"/>
          <w:szCs w:val="28"/>
        </w:rPr>
        <w:t>Социальный плакат</w:t>
      </w:r>
      <w:r>
        <w:rPr>
          <w:color w:val="auto"/>
          <w:sz w:val="28"/>
          <w:szCs w:val="28"/>
        </w:rPr>
        <w:t>». Социальный плакат</w:t>
      </w:r>
      <w:r w:rsidR="002626BE" w:rsidRPr="00537C50">
        <w:rPr>
          <w:color w:val="auto"/>
          <w:sz w:val="28"/>
          <w:szCs w:val="28"/>
        </w:rPr>
        <w:t xml:space="preserve"> – авторский макет плаката. Работа должна сопровождаться слоганом, лозунгом или иным авторским текстом. </w:t>
      </w:r>
    </w:p>
    <w:p w:rsidR="002626BE" w:rsidRPr="00537C50" w:rsidRDefault="00645E21" w:rsidP="00EC1710">
      <w:pPr>
        <w:pStyle w:val="Default"/>
        <w:ind w:firstLine="709"/>
        <w:jc w:val="both"/>
        <w:rPr>
          <w:color w:val="auto"/>
          <w:sz w:val="28"/>
          <w:szCs w:val="28"/>
        </w:rPr>
      </w:pPr>
      <w:r w:rsidRPr="00537C50">
        <w:rPr>
          <w:color w:val="auto"/>
          <w:sz w:val="28"/>
          <w:szCs w:val="28"/>
        </w:rPr>
        <w:t>С</w:t>
      </w:r>
      <w:r w:rsidR="002626BE" w:rsidRPr="00537C50">
        <w:rPr>
          <w:color w:val="auto"/>
          <w:sz w:val="28"/>
          <w:szCs w:val="28"/>
        </w:rPr>
        <w:t>ледует использовать адаптированные файлы в формате *.</w:t>
      </w:r>
      <w:proofErr w:type="spellStart"/>
      <w:r w:rsidR="002626BE" w:rsidRPr="00537C50">
        <w:rPr>
          <w:color w:val="auto"/>
          <w:sz w:val="28"/>
          <w:szCs w:val="28"/>
        </w:rPr>
        <w:t>jpg</w:t>
      </w:r>
      <w:proofErr w:type="spellEnd"/>
      <w:r w:rsidR="002626BE" w:rsidRPr="00537C50">
        <w:rPr>
          <w:color w:val="auto"/>
          <w:sz w:val="28"/>
          <w:szCs w:val="28"/>
        </w:rPr>
        <w:t xml:space="preserve"> с минимальными размерами 1920px по большей стороне. </w:t>
      </w:r>
      <w:r w:rsidR="00F62409">
        <w:rPr>
          <w:sz w:val="28"/>
          <w:szCs w:val="28"/>
        </w:rPr>
        <w:t xml:space="preserve">Пример плаката находится в </w:t>
      </w:r>
      <w:r w:rsidR="00F62409" w:rsidRPr="00926984">
        <w:rPr>
          <w:sz w:val="28"/>
          <w:szCs w:val="28"/>
        </w:rPr>
        <w:t>приложении №</w:t>
      </w:r>
      <w:r w:rsidR="00F62409">
        <w:rPr>
          <w:sz w:val="28"/>
          <w:szCs w:val="28"/>
        </w:rPr>
        <w:t>2 настоящего Положения.</w:t>
      </w:r>
    </w:p>
    <w:p w:rsidR="002626BE" w:rsidRPr="00537C50" w:rsidRDefault="002626BE" w:rsidP="00EC1710">
      <w:pPr>
        <w:pStyle w:val="Default"/>
        <w:ind w:firstLine="709"/>
        <w:jc w:val="both"/>
        <w:rPr>
          <w:color w:val="auto"/>
          <w:sz w:val="28"/>
          <w:szCs w:val="28"/>
        </w:rPr>
      </w:pPr>
      <w:r w:rsidRPr="00537C50">
        <w:rPr>
          <w:color w:val="auto"/>
          <w:sz w:val="28"/>
          <w:szCs w:val="28"/>
        </w:rPr>
        <w:t xml:space="preserve">Рекомендации к плакатам: работы участников могут быть использованы </w:t>
      </w:r>
      <w:r w:rsidR="00645E21" w:rsidRPr="00537C50">
        <w:rPr>
          <w:color w:val="auto"/>
          <w:sz w:val="28"/>
          <w:szCs w:val="28"/>
        </w:rPr>
        <w:t>организаторами</w:t>
      </w:r>
      <w:r w:rsidRPr="00537C50">
        <w:rPr>
          <w:color w:val="auto"/>
          <w:sz w:val="28"/>
          <w:szCs w:val="28"/>
        </w:rPr>
        <w:t xml:space="preserve"> конкурса для размещения на внешних конструкциях (</w:t>
      </w:r>
      <w:proofErr w:type="spellStart"/>
      <w:r w:rsidRPr="00537C50">
        <w:rPr>
          <w:color w:val="auto"/>
          <w:sz w:val="28"/>
          <w:szCs w:val="28"/>
        </w:rPr>
        <w:t>биллборды</w:t>
      </w:r>
      <w:proofErr w:type="spellEnd"/>
      <w:r w:rsidRPr="00537C50">
        <w:rPr>
          <w:color w:val="auto"/>
          <w:sz w:val="28"/>
          <w:szCs w:val="28"/>
        </w:rPr>
        <w:t xml:space="preserve"> 6х3м, 1,2х1,8м), в связи с чем участник при подготовке работы должен соблюдать минимальные технические требования к макетам для размещения на соответствующих носителях: макеты 6 х 3 м - горизонтальные (масштаб 1:1 – 30 </w:t>
      </w:r>
      <w:proofErr w:type="spellStart"/>
      <w:r w:rsidRPr="00537C50">
        <w:rPr>
          <w:color w:val="auto"/>
          <w:sz w:val="28"/>
          <w:szCs w:val="28"/>
        </w:rPr>
        <w:t>dpi</w:t>
      </w:r>
      <w:proofErr w:type="spellEnd"/>
      <w:r w:rsidRPr="00537C50">
        <w:rPr>
          <w:color w:val="auto"/>
          <w:sz w:val="28"/>
          <w:szCs w:val="28"/>
        </w:rPr>
        <w:t xml:space="preserve"> или 1:10 - 300 </w:t>
      </w:r>
      <w:proofErr w:type="spellStart"/>
      <w:r w:rsidRPr="00537C50">
        <w:rPr>
          <w:color w:val="auto"/>
          <w:sz w:val="28"/>
          <w:szCs w:val="28"/>
        </w:rPr>
        <w:t>dpi</w:t>
      </w:r>
      <w:proofErr w:type="spellEnd"/>
      <w:r w:rsidRPr="00537C50">
        <w:rPr>
          <w:color w:val="auto"/>
          <w:sz w:val="28"/>
          <w:szCs w:val="28"/>
        </w:rPr>
        <w:t xml:space="preserve">), 1,2 </w:t>
      </w:r>
      <w:proofErr w:type="spellStart"/>
      <w:r w:rsidRPr="00537C50">
        <w:rPr>
          <w:color w:val="auto"/>
          <w:sz w:val="28"/>
          <w:szCs w:val="28"/>
        </w:rPr>
        <w:t>х</w:t>
      </w:r>
      <w:proofErr w:type="spellEnd"/>
      <w:r w:rsidRPr="00537C50">
        <w:rPr>
          <w:color w:val="auto"/>
          <w:sz w:val="28"/>
          <w:szCs w:val="28"/>
        </w:rPr>
        <w:t xml:space="preserve"> 1,8 м - вертикальный макет (масштаб 1:1 - 72dpi, 1:10 - 720 </w:t>
      </w:r>
      <w:proofErr w:type="spellStart"/>
      <w:r w:rsidRPr="00537C50">
        <w:rPr>
          <w:color w:val="auto"/>
          <w:sz w:val="28"/>
          <w:szCs w:val="28"/>
        </w:rPr>
        <w:t>dpi</w:t>
      </w:r>
      <w:proofErr w:type="spellEnd"/>
      <w:r w:rsidRPr="00537C50">
        <w:rPr>
          <w:color w:val="auto"/>
          <w:sz w:val="28"/>
          <w:szCs w:val="28"/>
        </w:rPr>
        <w:t xml:space="preserve">). </w:t>
      </w:r>
    </w:p>
    <w:p w:rsidR="002626BE" w:rsidRPr="00537C50" w:rsidRDefault="00E531B7" w:rsidP="00EC1710">
      <w:pPr>
        <w:pStyle w:val="Default"/>
        <w:numPr>
          <w:ilvl w:val="0"/>
          <w:numId w:val="15"/>
        </w:numPr>
        <w:ind w:left="0" w:firstLine="709"/>
        <w:jc w:val="both"/>
        <w:rPr>
          <w:color w:val="auto"/>
          <w:sz w:val="28"/>
          <w:szCs w:val="28"/>
        </w:rPr>
      </w:pPr>
      <w:r>
        <w:rPr>
          <w:color w:val="auto"/>
          <w:sz w:val="28"/>
          <w:szCs w:val="28"/>
        </w:rPr>
        <w:t>Номинация «</w:t>
      </w:r>
      <w:r w:rsidRPr="00537C50">
        <w:rPr>
          <w:color w:val="auto"/>
          <w:sz w:val="28"/>
          <w:szCs w:val="28"/>
        </w:rPr>
        <w:t xml:space="preserve">Социальный </w:t>
      </w:r>
      <w:r>
        <w:rPr>
          <w:color w:val="auto"/>
          <w:sz w:val="28"/>
          <w:szCs w:val="28"/>
        </w:rPr>
        <w:t xml:space="preserve">видеоролик». </w:t>
      </w:r>
      <w:r w:rsidR="002626BE" w:rsidRPr="00537C50">
        <w:rPr>
          <w:color w:val="auto"/>
          <w:sz w:val="28"/>
          <w:szCs w:val="28"/>
        </w:rPr>
        <w:t xml:space="preserve">Социальный видеоролик в формате MP4. Хронометраж видеороликов должен быть кратен 15 секундам (15, 30, 45 секунд) и не превышать 60 секунд. </w:t>
      </w:r>
      <w:r w:rsidR="00645E21" w:rsidRPr="00537C50">
        <w:rPr>
          <w:color w:val="auto"/>
          <w:sz w:val="28"/>
          <w:szCs w:val="28"/>
        </w:rPr>
        <w:t>Организаторы конкурса оставляю</w:t>
      </w:r>
      <w:r w:rsidR="002626BE" w:rsidRPr="00537C50">
        <w:rPr>
          <w:color w:val="auto"/>
          <w:sz w:val="28"/>
          <w:szCs w:val="28"/>
        </w:rPr>
        <w:t xml:space="preserve">т за собой право на свое усмотрение, а также в виде исключения принимать на конкурс видеоролики с хронометражем больше 60 секунд (при соблюдении условия о кратности 15 секундам), если это обусловлено сюжетом. </w:t>
      </w:r>
    </w:p>
    <w:p w:rsidR="002626BE" w:rsidRPr="00537C50" w:rsidRDefault="002626BE" w:rsidP="00F62409">
      <w:pPr>
        <w:pStyle w:val="Default"/>
        <w:ind w:firstLine="709"/>
        <w:jc w:val="both"/>
        <w:rPr>
          <w:color w:val="auto"/>
          <w:sz w:val="28"/>
          <w:szCs w:val="28"/>
        </w:rPr>
      </w:pPr>
    </w:p>
    <w:p w:rsidR="00AC7B86" w:rsidRPr="00537C50" w:rsidRDefault="00F62409" w:rsidP="00F62409">
      <w:pPr>
        <w:pStyle w:val="Default"/>
        <w:ind w:firstLine="709"/>
        <w:jc w:val="both"/>
        <w:rPr>
          <w:color w:val="auto"/>
          <w:sz w:val="28"/>
          <w:szCs w:val="28"/>
        </w:rPr>
      </w:pPr>
      <w:r>
        <w:rPr>
          <w:color w:val="auto"/>
          <w:sz w:val="28"/>
          <w:szCs w:val="28"/>
        </w:rPr>
        <w:lastRenderedPageBreak/>
        <w:t xml:space="preserve">14. </w:t>
      </w:r>
      <w:r w:rsidR="002626BE" w:rsidRPr="00537C50">
        <w:rPr>
          <w:color w:val="auto"/>
          <w:sz w:val="28"/>
          <w:szCs w:val="28"/>
        </w:rPr>
        <w:t xml:space="preserve">Работы, поданные группой авторов, должны содержать наименование коллектива в описании, в целях дальнейшего использования наименования на различных информационных ресурсах. </w:t>
      </w:r>
    </w:p>
    <w:p w:rsidR="002626BE" w:rsidRPr="00537C50" w:rsidRDefault="00F62409" w:rsidP="00F62409">
      <w:pPr>
        <w:pStyle w:val="Default"/>
        <w:ind w:firstLine="709"/>
        <w:jc w:val="both"/>
        <w:rPr>
          <w:sz w:val="28"/>
          <w:szCs w:val="28"/>
        </w:rPr>
      </w:pPr>
      <w:r>
        <w:rPr>
          <w:color w:val="auto"/>
          <w:sz w:val="28"/>
          <w:szCs w:val="28"/>
        </w:rPr>
        <w:t xml:space="preserve">15. </w:t>
      </w:r>
      <w:r w:rsidR="002626BE" w:rsidRPr="00537C50">
        <w:rPr>
          <w:color w:val="auto"/>
          <w:sz w:val="28"/>
          <w:szCs w:val="28"/>
        </w:rPr>
        <w:t>Работы, поданные в формате презентации (</w:t>
      </w:r>
      <w:proofErr w:type="spellStart"/>
      <w:r w:rsidR="002626BE" w:rsidRPr="00537C50">
        <w:rPr>
          <w:color w:val="auto"/>
          <w:sz w:val="28"/>
          <w:szCs w:val="28"/>
        </w:rPr>
        <w:t>MicrosoftPowerPoint</w:t>
      </w:r>
      <w:proofErr w:type="spellEnd"/>
      <w:r w:rsidR="002626BE" w:rsidRPr="00537C50">
        <w:rPr>
          <w:color w:val="auto"/>
          <w:sz w:val="28"/>
          <w:szCs w:val="28"/>
        </w:rPr>
        <w:t xml:space="preserve">), не принимаются.  Работы, не отвечающие техническим требованиям, не допускаются </w:t>
      </w:r>
      <w:r w:rsidR="00645E21" w:rsidRPr="00537C50">
        <w:rPr>
          <w:color w:val="auto"/>
          <w:sz w:val="28"/>
          <w:szCs w:val="28"/>
        </w:rPr>
        <w:t>организаторами</w:t>
      </w:r>
      <w:r w:rsidR="00AC7B86" w:rsidRPr="00537C50">
        <w:rPr>
          <w:color w:val="auto"/>
          <w:sz w:val="28"/>
          <w:szCs w:val="28"/>
        </w:rPr>
        <w:t xml:space="preserve"> конкурса</w:t>
      </w:r>
      <w:r w:rsidR="002626BE" w:rsidRPr="00537C50">
        <w:rPr>
          <w:color w:val="auto"/>
          <w:sz w:val="28"/>
          <w:szCs w:val="28"/>
        </w:rPr>
        <w:t xml:space="preserve"> до рассмотрения. </w:t>
      </w:r>
    </w:p>
    <w:p w:rsidR="00AC7B86" w:rsidRPr="00537C50" w:rsidRDefault="00F62409" w:rsidP="00F62409">
      <w:pPr>
        <w:pStyle w:val="Default"/>
        <w:ind w:firstLine="709"/>
        <w:jc w:val="both"/>
        <w:rPr>
          <w:color w:val="auto"/>
          <w:sz w:val="28"/>
          <w:szCs w:val="28"/>
        </w:rPr>
      </w:pPr>
      <w:r>
        <w:rPr>
          <w:color w:val="auto"/>
          <w:sz w:val="28"/>
          <w:szCs w:val="28"/>
        </w:rPr>
        <w:t xml:space="preserve">16. </w:t>
      </w:r>
      <w:r w:rsidR="00AC7B86" w:rsidRPr="00537C50">
        <w:rPr>
          <w:color w:val="auto"/>
          <w:sz w:val="28"/>
          <w:szCs w:val="28"/>
        </w:rPr>
        <w:t xml:space="preserve">Предоставляемая на конкурс работа должна отвечать следующим требованиям при создании социальной рекламы: </w:t>
      </w:r>
    </w:p>
    <w:p w:rsidR="00AC7B86" w:rsidRPr="00537C50" w:rsidRDefault="00AC7B86" w:rsidP="00F62409">
      <w:pPr>
        <w:pStyle w:val="Default"/>
        <w:spacing w:after="51"/>
        <w:ind w:firstLine="709"/>
        <w:jc w:val="both"/>
        <w:rPr>
          <w:color w:val="auto"/>
          <w:sz w:val="28"/>
          <w:szCs w:val="28"/>
        </w:rPr>
      </w:pPr>
      <w:r w:rsidRPr="00537C50">
        <w:rPr>
          <w:color w:val="auto"/>
          <w:sz w:val="28"/>
          <w:szCs w:val="28"/>
        </w:rPr>
        <w:t xml:space="preserve">- текст рекламы должен быть кратким, лаконичным, оригинальным; </w:t>
      </w:r>
    </w:p>
    <w:p w:rsidR="00AC7B86" w:rsidRPr="00537C50" w:rsidRDefault="00AC7B86" w:rsidP="00F62409">
      <w:pPr>
        <w:pStyle w:val="Default"/>
        <w:spacing w:after="51"/>
        <w:ind w:firstLine="709"/>
        <w:jc w:val="both"/>
        <w:rPr>
          <w:color w:val="auto"/>
          <w:sz w:val="28"/>
          <w:szCs w:val="28"/>
        </w:rPr>
      </w:pPr>
      <w:r w:rsidRPr="00537C50">
        <w:rPr>
          <w:color w:val="auto"/>
          <w:sz w:val="28"/>
          <w:szCs w:val="28"/>
        </w:rPr>
        <w:t xml:space="preserve">- наличие в рекламе эмоциональной окраски, носителями которой являются цвет, свет, шрифт, рисунок, графические элементы, интонация и т.п.; </w:t>
      </w:r>
    </w:p>
    <w:p w:rsidR="00AC7B86" w:rsidRPr="00537C50" w:rsidRDefault="00AC7B86" w:rsidP="00EC1710">
      <w:pPr>
        <w:pStyle w:val="Default"/>
        <w:spacing w:after="51"/>
        <w:ind w:firstLine="709"/>
        <w:jc w:val="both"/>
        <w:rPr>
          <w:color w:val="auto"/>
          <w:sz w:val="28"/>
          <w:szCs w:val="28"/>
        </w:rPr>
      </w:pPr>
      <w:r w:rsidRPr="00537C50">
        <w:rPr>
          <w:color w:val="auto"/>
          <w:sz w:val="28"/>
          <w:szCs w:val="28"/>
        </w:rPr>
        <w:t xml:space="preserve">- отсутствие в рекламе сведений, не соответствующих действительности (недостоверных сведений); </w:t>
      </w:r>
    </w:p>
    <w:p w:rsidR="00AC7B86" w:rsidRPr="00537C50" w:rsidRDefault="00AC7B86" w:rsidP="00EC1710">
      <w:pPr>
        <w:pStyle w:val="Default"/>
        <w:spacing w:after="51"/>
        <w:ind w:firstLine="709"/>
        <w:jc w:val="both"/>
        <w:rPr>
          <w:color w:val="auto"/>
          <w:sz w:val="28"/>
          <w:szCs w:val="28"/>
        </w:rPr>
      </w:pPr>
      <w:r w:rsidRPr="00537C50">
        <w:rPr>
          <w:color w:val="auto"/>
          <w:sz w:val="28"/>
          <w:szCs w:val="28"/>
        </w:rPr>
        <w:t xml:space="preserve">- работа, ее содержание, сюжет, действие сценических лиц и персонажей не должны противоречить законодательству Российской Федерации, в том числе нормам Гражданского кодекса Российской Федерации, Федерального закона от 29 декабря 2010 г. № 436-ФЗ «О защите детей от информации, причиняющей вред их здоровью и развитию», Федерального закона от 13 марта 2006 г. № 38-ФЗ «О рекламе»; </w:t>
      </w:r>
    </w:p>
    <w:p w:rsidR="00AC7B86" w:rsidRPr="00537C50" w:rsidRDefault="00AC7B86" w:rsidP="00EC1710">
      <w:pPr>
        <w:pStyle w:val="Default"/>
        <w:spacing w:after="51"/>
        <w:ind w:firstLine="709"/>
        <w:jc w:val="both"/>
        <w:rPr>
          <w:color w:val="auto"/>
          <w:sz w:val="28"/>
          <w:szCs w:val="28"/>
        </w:rPr>
      </w:pPr>
      <w:r w:rsidRPr="00537C50">
        <w:rPr>
          <w:color w:val="auto"/>
          <w:sz w:val="28"/>
          <w:szCs w:val="28"/>
        </w:rPr>
        <w:t xml:space="preserve">-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 </w:t>
      </w:r>
    </w:p>
    <w:p w:rsidR="00AC7B86" w:rsidRPr="00537C50" w:rsidRDefault="00F62409" w:rsidP="00EC1710">
      <w:pPr>
        <w:pStyle w:val="Default"/>
        <w:ind w:firstLine="709"/>
        <w:jc w:val="both"/>
        <w:rPr>
          <w:color w:val="auto"/>
          <w:sz w:val="28"/>
          <w:szCs w:val="28"/>
        </w:rPr>
      </w:pPr>
      <w:r>
        <w:rPr>
          <w:color w:val="auto"/>
          <w:sz w:val="28"/>
          <w:szCs w:val="28"/>
        </w:rPr>
        <w:t xml:space="preserve">17. </w:t>
      </w:r>
      <w:r w:rsidR="00AC7B86" w:rsidRPr="00537C50">
        <w:rPr>
          <w:color w:val="auto"/>
          <w:sz w:val="28"/>
          <w:szCs w:val="28"/>
        </w:rPr>
        <w:t xml:space="preserve">Рекламный материал должен соответствовать тематикам конкурса. Рекламный материал не должен содержать нецензурную (ненормативную) лексику, слова и фразы, унижающие человеческое достоинство, экспрессивные и жаргонные выражения, скрытую рекламу, демонстрацию курения, процесса употребления алкогольных и наркотических средств, других психотропных веществ. Работы, представляемые на конкурс, также не должны содержать: </w:t>
      </w:r>
    </w:p>
    <w:p w:rsidR="00AC7B86" w:rsidRPr="00537C50" w:rsidRDefault="00AC7B86" w:rsidP="00EC1710">
      <w:pPr>
        <w:pStyle w:val="Default"/>
        <w:ind w:firstLine="709"/>
        <w:jc w:val="both"/>
        <w:rPr>
          <w:color w:val="auto"/>
          <w:sz w:val="28"/>
          <w:szCs w:val="28"/>
        </w:rPr>
      </w:pPr>
      <w:r w:rsidRPr="00537C50">
        <w:rPr>
          <w:color w:val="auto"/>
          <w:sz w:val="28"/>
          <w:szCs w:val="28"/>
        </w:rPr>
        <w:t xml:space="preserve">-указания реальных адресов и телефонов, информации о религиозных движениях, в том числе религиозной символики, названий и упоминания о существующих марках товаров, товарных знаках, знаках обслуживания, о физических и юридических лицах, за исключением упоминания об органах государственной власти, об иных государственных организациях, об органах местного самоуправления, упоминания имен политических деятелей и лидеров, названий политических партий, политических лозунгов, высказываний, несущих антигосударственный и антиконституционный смысл; </w:t>
      </w:r>
    </w:p>
    <w:p w:rsidR="00AC7B86" w:rsidRPr="00537C50" w:rsidRDefault="00AC7B86" w:rsidP="00EC1710">
      <w:pPr>
        <w:pStyle w:val="Default"/>
        <w:ind w:firstLine="709"/>
        <w:jc w:val="both"/>
        <w:rPr>
          <w:color w:val="auto"/>
          <w:sz w:val="28"/>
          <w:szCs w:val="28"/>
        </w:rPr>
      </w:pPr>
      <w:r w:rsidRPr="00537C50">
        <w:rPr>
          <w:color w:val="auto"/>
          <w:sz w:val="28"/>
          <w:szCs w:val="28"/>
        </w:rPr>
        <w:t xml:space="preserve">- изображений всех видов фашисткой атрибутики (свастики), насилия, любого вида дискриминации, вандализма, крови, отражающих телесные страдания людей и животных, интимных сцен, иной информации, в любой форме унижающей достоинство человека или группы людей, а также </w:t>
      </w:r>
      <w:r w:rsidRPr="00537C50">
        <w:rPr>
          <w:color w:val="auto"/>
          <w:sz w:val="28"/>
          <w:szCs w:val="28"/>
        </w:rPr>
        <w:lastRenderedPageBreak/>
        <w:t xml:space="preserve">информации, которая может причинить вред здоровью и (или) развитию детей. Не допускается использование чужих текстов, идей, видео и аудио материалов (плагиат). В случае несоблюдения данного условия работа отстраняется от участия в конкурсе на любом этапе. </w:t>
      </w:r>
    </w:p>
    <w:p w:rsidR="0029261A" w:rsidRPr="00537C50" w:rsidRDefault="00F62409" w:rsidP="00EC1710">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AC7B86" w:rsidRPr="00537C50">
        <w:rPr>
          <w:rFonts w:ascii="Times New Roman" w:hAnsi="Times New Roman" w:cs="Times New Roman"/>
          <w:sz w:val="28"/>
          <w:szCs w:val="28"/>
        </w:rPr>
        <w:t xml:space="preserve">Каждый участник, подавая заявку на участие в конкурсе, гарантирует, что при подготовке и направлении его работы на конкурс, а также при ее публикации и/или распространении в любой форме, не были и не будут нарушены авторские и/или иные смежные права третьих лиц. Ответственность за использование чужих текстов, идей, видео- и аудиоматериалов, нарушение каких-либо прав третьих лиц, а также за ущерб, нанесенный любому лицу, допущенный участником конкурса, несет исключительно участник (лицо или, солидарно группа лиц, представивших соответствующую работу в рамках конкурса). </w:t>
      </w:r>
    </w:p>
    <w:p w:rsidR="0029261A" w:rsidRPr="00537C50" w:rsidRDefault="00DE34F8" w:rsidP="00EC1710">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AC7B86" w:rsidRPr="00537C50">
        <w:rPr>
          <w:rFonts w:ascii="Times New Roman" w:hAnsi="Times New Roman" w:cs="Times New Roman"/>
          <w:sz w:val="28"/>
          <w:szCs w:val="28"/>
        </w:rPr>
        <w:t xml:space="preserve">В случае предъявления к </w:t>
      </w:r>
      <w:r w:rsidR="00645E21" w:rsidRPr="00537C50">
        <w:rPr>
          <w:rFonts w:ascii="Times New Roman" w:hAnsi="Times New Roman" w:cs="Times New Roman"/>
          <w:sz w:val="28"/>
          <w:szCs w:val="28"/>
        </w:rPr>
        <w:t>организаторам</w:t>
      </w:r>
      <w:r w:rsidR="00AC7B86" w:rsidRPr="00537C50">
        <w:rPr>
          <w:rFonts w:ascii="Times New Roman" w:hAnsi="Times New Roman" w:cs="Times New Roman"/>
          <w:sz w:val="28"/>
          <w:szCs w:val="28"/>
        </w:rPr>
        <w:t xml:space="preserve">или </w:t>
      </w:r>
      <w:r w:rsidR="00835AE3" w:rsidRPr="00537C50">
        <w:rPr>
          <w:rFonts w:ascii="Times New Roman" w:hAnsi="Times New Roman" w:cs="Times New Roman"/>
          <w:sz w:val="28"/>
          <w:szCs w:val="28"/>
        </w:rPr>
        <w:t>Экспертному совету</w:t>
      </w:r>
      <w:r w:rsidR="00AC7B86" w:rsidRPr="00537C50">
        <w:rPr>
          <w:rFonts w:ascii="Times New Roman" w:hAnsi="Times New Roman" w:cs="Times New Roman"/>
          <w:sz w:val="28"/>
          <w:szCs w:val="28"/>
        </w:rPr>
        <w:t xml:space="preserve"> конкурса каких-либо претензий, касающихся представленной участником работы, указанные претензии могут быть переадресованы участнику. Участник обязан за свой счет снять или удовлетворить все такие претензии. </w:t>
      </w:r>
      <w:r w:rsidR="00835AE3" w:rsidRPr="00537C50">
        <w:rPr>
          <w:rFonts w:ascii="Times New Roman" w:hAnsi="Times New Roman" w:cs="Times New Roman"/>
          <w:sz w:val="28"/>
          <w:szCs w:val="28"/>
        </w:rPr>
        <w:t>Организаторы</w:t>
      </w:r>
      <w:r w:rsidR="00A0512D">
        <w:rPr>
          <w:rFonts w:ascii="Times New Roman" w:hAnsi="Times New Roman" w:cs="Times New Roman"/>
          <w:sz w:val="28"/>
          <w:szCs w:val="28"/>
        </w:rPr>
        <w:t>конкурса имею</w:t>
      </w:r>
      <w:r w:rsidR="00AC7B86" w:rsidRPr="00537C50">
        <w:rPr>
          <w:rFonts w:ascii="Times New Roman" w:hAnsi="Times New Roman" w:cs="Times New Roman"/>
          <w:sz w:val="28"/>
          <w:szCs w:val="28"/>
        </w:rPr>
        <w:t xml:space="preserve">т право на любом этапе проведения конкурса исключить из конкурса работу, нарушающую права третьих лиц. Если указанные нарушения будут выявлены после подведения итогов конкурса, то работа участника автоматически исключается из числа полуфиналистов, финалистов и победителей конкурса. </w:t>
      </w:r>
    </w:p>
    <w:p w:rsidR="0029261A" w:rsidRPr="00537C50" w:rsidRDefault="00DE34F8" w:rsidP="00EC1710">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00835AE3" w:rsidRPr="00537C50">
        <w:rPr>
          <w:rFonts w:ascii="Times New Roman" w:hAnsi="Times New Roman" w:cs="Times New Roman"/>
          <w:sz w:val="28"/>
          <w:szCs w:val="28"/>
        </w:rPr>
        <w:t xml:space="preserve">Организаторы </w:t>
      </w:r>
      <w:r w:rsidR="0029261A" w:rsidRPr="00537C50">
        <w:rPr>
          <w:rFonts w:ascii="Times New Roman" w:hAnsi="Times New Roman" w:cs="Times New Roman"/>
          <w:sz w:val="28"/>
          <w:szCs w:val="28"/>
        </w:rPr>
        <w:t xml:space="preserve">конкурса </w:t>
      </w:r>
      <w:r w:rsidR="00AC7B86" w:rsidRPr="00537C50">
        <w:rPr>
          <w:rFonts w:ascii="Times New Roman" w:hAnsi="Times New Roman" w:cs="Times New Roman"/>
          <w:sz w:val="28"/>
          <w:szCs w:val="28"/>
        </w:rPr>
        <w:t>оставля</w:t>
      </w:r>
      <w:r w:rsidR="00835AE3" w:rsidRPr="00537C50">
        <w:rPr>
          <w:rFonts w:ascii="Times New Roman" w:hAnsi="Times New Roman" w:cs="Times New Roman"/>
          <w:sz w:val="28"/>
          <w:szCs w:val="28"/>
        </w:rPr>
        <w:t>ю</w:t>
      </w:r>
      <w:r w:rsidR="00AC7B86" w:rsidRPr="00537C50">
        <w:rPr>
          <w:rFonts w:ascii="Times New Roman" w:hAnsi="Times New Roman" w:cs="Times New Roman"/>
          <w:sz w:val="28"/>
          <w:szCs w:val="28"/>
        </w:rPr>
        <w:t>т за собой право не принима</w:t>
      </w:r>
      <w:r w:rsidR="0029261A" w:rsidRPr="00537C50">
        <w:rPr>
          <w:rFonts w:ascii="Times New Roman" w:hAnsi="Times New Roman" w:cs="Times New Roman"/>
          <w:sz w:val="28"/>
          <w:szCs w:val="28"/>
        </w:rPr>
        <w:t xml:space="preserve">ть работы на конкурс, если, по </w:t>
      </w:r>
      <w:r w:rsidR="00835AE3" w:rsidRPr="00537C50">
        <w:rPr>
          <w:rFonts w:ascii="Times New Roman" w:hAnsi="Times New Roman" w:cs="Times New Roman"/>
          <w:sz w:val="28"/>
          <w:szCs w:val="28"/>
        </w:rPr>
        <w:t>их</w:t>
      </w:r>
      <w:r w:rsidR="00AC7B86" w:rsidRPr="00537C50">
        <w:rPr>
          <w:rFonts w:ascii="Times New Roman" w:hAnsi="Times New Roman" w:cs="Times New Roman"/>
          <w:sz w:val="28"/>
          <w:szCs w:val="28"/>
        </w:rPr>
        <w:t xml:space="preserve"> мнению, они не соответствуют указанным в настоящем положении критериям. </w:t>
      </w:r>
    </w:p>
    <w:p w:rsidR="0029261A" w:rsidRPr="00537C50" w:rsidRDefault="00DE34F8" w:rsidP="00EC1710">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AC7B86" w:rsidRPr="00537C50">
        <w:rPr>
          <w:rFonts w:ascii="Times New Roman" w:hAnsi="Times New Roman" w:cs="Times New Roman"/>
          <w:sz w:val="28"/>
          <w:szCs w:val="28"/>
        </w:rPr>
        <w:t>К участию в конкурсе допускаются поданные в срок работы, содержание которых соответствует темам и номинациям ко</w:t>
      </w:r>
      <w:r w:rsidR="00147C42">
        <w:rPr>
          <w:rFonts w:ascii="Times New Roman" w:hAnsi="Times New Roman" w:cs="Times New Roman"/>
          <w:sz w:val="28"/>
          <w:szCs w:val="28"/>
        </w:rPr>
        <w:t>нкурса, утвержденным настоящим П</w:t>
      </w:r>
      <w:r w:rsidR="00AC7B86" w:rsidRPr="00537C50">
        <w:rPr>
          <w:rFonts w:ascii="Times New Roman" w:hAnsi="Times New Roman" w:cs="Times New Roman"/>
          <w:sz w:val="28"/>
          <w:szCs w:val="28"/>
        </w:rPr>
        <w:t xml:space="preserve">оложением. </w:t>
      </w:r>
    </w:p>
    <w:p w:rsidR="00147C42" w:rsidRDefault="00DE34F8" w:rsidP="00147C42">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29261A" w:rsidRPr="00537C50">
        <w:rPr>
          <w:rFonts w:ascii="Times New Roman" w:hAnsi="Times New Roman" w:cs="Times New Roman"/>
          <w:sz w:val="28"/>
          <w:szCs w:val="28"/>
        </w:rPr>
        <w:t xml:space="preserve">Все конкурсные работы, поданные на конкурс, не возвращаются и не рецензируются. </w:t>
      </w:r>
    </w:p>
    <w:p w:rsidR="0029261A" w:rsidRPr="00537C50" w:rsidRDefault="00147C42" w:rsidP="00147C42">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835AE3" w:rsidRPr="00537C50">
        <w:rPr>
          <w:rFonts w:ascii="Times New Roman" w:hAnsi="Times New Roman" w:cs="Times New Roman"/>
          <w:sz w:val="28"/>
          <w:szCs w:val="28"/>
        </w:rPr>
        <w:t xml:space="preserve">Организаторы </w:t>
      </w:r>
      <w:r w:rsidR="0029261A" w:rsidRPr="00537C50">
        <w:rPr>
          <w:rFonts w:ascii="Times New Roman" w:hAnsi="Times New Roman" w:cs="Times New Roman"/>
          <w:sz w:val="28"/>
          <w:szCs w:val="28"/>
        </w:rPr>
        <w:t>конкурса име</w:t>
      </w:r>
      <w:r w:rsidR="00835AE3" w:rsidRPr="00537C50">
        <w:rPr>
          <w:rFonts w:ascii="Times New Roman" w:hAnsi="Times New Roman" w:cs="Times New Roman"/>
          <w:sz w:val="28"/>
          <w:szCs w:val="28"/>
        </w:rPr>
        <w:t>ю</w:t>
      </w:r>
      <w:r w:rsidR="0029261A" w:rsidRPr="00537C50">
        <w:rPr>
          <w:rFonts w:ascii="Times New Roman" w:hAnsi="Times New Roman" w:cs="Times New Roman"/>
          <w:sz w:val="28"/>
          <w:szCs w:val="28"/>
        </w:rPr>
        <w:t xml:space="preserve">т право на любом этапе проведения конкурса, исключить из конкурса работу, без объяснения причин. </w:t>
      </w:r>
    </w:p>
    <w:p w:rsidR="00645E21" w:rsidRPr="00537C50" w:rsidRDefault="00645E21" w:rsidP="00EC4022">
      <w:pPr>
        <w:spacing w:after="0" w:line="264" w:lineRule="auto"/>
        <w:ind w:firstLine="709"/>
        <w:jc w:val="center"/>
        <w:rPr>
          <w:rFonts w:ascii="Times New Roman" w:hAnsi="Times New Roman" w:cs="Times New Roman"/>
          <w:sz w:val="28"/>
          <w:szCs w:val="28"/>
        </w:rPr>
      </w:pPr>
    </w:p>
    <w:p w:rsidR="00EC4022" w:rsidRPr="004341CB" w:rsidRDefault="00E16F4A" w:rsidP="00EC4022">
      <w:pPr>
        <w:spacing w:after="0" w:line="264" w:lineRule="auto"/>
        <w:ind w:firstLine="709"/>
        <w:jc w:val="center"/>
        <w:rPr>
          <w:rFonts w:ascii="Times New Roman" w:hAnsi="Times New Roman" w:cs="Times New Roman"/>
          <w:b/>
          <w:sz w:val="28"/>
          <w:szCs w:val="28"/>
        </w:rPr>
      </w:pPr>
      <w:r w:rsidRPr="004341CB">
        <w:rPr>
          <w:rFonts w:ascii="Times New Roman" w:hAnsi="Times New Roman" w:cs="Times New Roman"/>
          <w:b/>
          <w:sz w:val="28"/>
          <w:szCs w:val="28"/>
        </w:rPr>
        <w:t>Глава 4. Критерии оценки конкурсных работ</w:t>
      </w:r>
    </w:p>
    <w:p w:rsidR="00EC4022" w:rsidRPr="00537C50" w:rsidRDefault="00EC4022" w:rsidP="00E16F4A">
      <w:pPr>
        <w:spacing w:after="0" w:line="264" w:lineRule="auto"/>
        <w:ind w:firstLine="709"/>
        <w:jc w:val="both"/>
        <w:rPr>
          <w:rFonts w:ascii="Times New Roman" w:hAnsi="Times New Roman" w:cs="Times New Roman"/>
          <w:sz w:val="28"/>
          <w:szCs w:val="28"/>
        </w:rPr>
      </w:pPr>
    </w:p>
    <w:p w:rsidR="00EC4022" w:rsidRPr="00537C50" w:rsidRDefault="00147C42" w:rsidP="00E16F4A">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E16F4A" w:rsidRPr="00537C50">
        <w:rPr>
          <w:rFonts w:ascii="Times New Roman" w:hAnsi="Times New Roman" w:cs="Times New Roman"/>
          <w:sz w:val="28"/>
          <w:szCs w:val="28"/>
        </w:rPr>
        <w:t xml:space="preserve">. Конкурсные работы оцениваются по следующим критериям: </w:t>
      </w:r>
    </w:p>
    <w:p w:rsidR="00EC4022" w:rsidRPr="00537C50" w:rsidRDefault="00E16F4A" w:rsidP="00E16F4A">
      <w:pPr>
        <w:spacing w:after="0" w:line="264" w:lineRule="auto"/>
        <w:ind w:firstLine="709"/>
        <w:jc w:val="both"/>
        <w:rPr>
          <w:rFonts w:ascii="Times New Roman" w:hAnsi="Times New Roman" w:cs="Times New Roman"/>
          <w:sz w:val="28"/>
          <w:szCs w:val="28"/>
        </w:rPr>
      </w:pPr>
      <w:r w:rsidRPr="00537C50">
        <w:rPr>
          <w:rFonts w:ascii="Times New Roman" w:hAnsi="Times New Roman" w:cs="Times New Roman"/>
          <w:sz w:val="28"/>
          <w:szCs w:val="28"/>
        </w:rPr>
        <w:t>1) соответствие работы заявленной теме</w:t>
      </w:r>
      <w:r w:rsidR="00EC4022" w:rsidRPr="00537C50">
        <w:rPr>
          <w:rFonts w:ascii="Times New Roman" w:hAnsi="Times New Roman" w:cs="Times New Roman"/>
          <w:sz w:val="28"/>
          <w:szCs w:val="28"/>
        </w:rPr>
        <w:t xml:space="preserve"> конкурса</w:t>
      </w:r>
      <w:r w:rsidRPr="00537C50">
        <w:rPr>
          <w:rFonts w:ascii="Times New Roman" w:hAnsi="Times New Roman" w:cs="Times New Roman"/>
          <w:sz w:val="28"/>
          <w:szCs w:val="28"/>
        </w:rPr>
        <w:t xml:space="preserve">; </w:t>
      </w:r>
    </w:p>
    <w:p w:rsidR="00EC4022" w:rsidRPr="00537C50" w:rsidRDefault="00E16F4A" w:rsidP="00645E21">
      <w:pPr>
        <w:pStyle w:val="Default"/>
        <w:ind w:firstLine="709"/>
        <w:rPr>
          <w:sz w:val="28"/>
          <w:szCs w:val="28"/>
        </w:rPr>
      </w:pPr>
      <w:r w:rsidRPr="00537C50">
        <w:rPr>
          <w:sz w:val="28"/>
          <w:szCs w:val="28"/>
        </w:rPr>
        <w:t xml:space="preserve">2) </w:t>
      </w:r>
      <w:r w:rsidR="00EC4022" w:rsidRPr="00537C50">
        <w:rPr>
          <w:color w:val="auto"/>
          <w:sz w:val="28"/>
          <w:szCs w:val="28"/>
        </w:rPr>
        <w:t>соответствие техническим требованиям к работам</w:t>
      </w:r>
      <w:r w:rsidR="00EC4022" w:rsidRPr="00537C50">
        <w:rPr>
          <w:sz w:val="28"/>
          <w:szCs w:val="28"/>
        </w:rPr>
        <w:t xml:space="preserve">; </w:t>
      </w:r>
    </w:p>
    <w:p w:rsidR="005C03D5" w:rsidRPr="00537C50" w:rsidRDefault="005C03D5" w:rsidP="005C03D5">
      <w:pPr>
        <w:spacing w:after="0" w:line="264" w:lineRule="auto"/>
        <w:ind w:firstLine="709"/>
        <w:jc w:val="both"/>
        <w:rPr>
          <w:rFonts w:ascii="Times New Roman" w:hAnsi="Times New Roman" w:cs="Times New Roman"/>
          <w:sz w:val="28"/>
          <w:szCs w:val="28"/>
        </w:rPr>
      </w:pPr>
      <w:r w:rsidRPr="00537C50">
        <w:rPr>
          <w:rFonts w:ascii="Times New Roman" w:hAnsi="Times New Roman" w:cs="Times New Roman"/>
          <w:sz w:val="28"/>
          <w:szCs w:val="28"/>
        </w:rPr>
        <w:t>3)  отсутствие нарушений авторских прав;</w:t>
      </w:r>
    </w:p>
    <w:p w:rsidR="00EC4022" w:rsidRPr="00537C50" w:rsidRDefault="005C03D5" w:rsidP="00EC4022">
      <w:pPr>
        <w:spacing w:after="0" w:line="264" w:lineRule="auto"/>
        <w:ind w:firstLine="709"/>
        <w:jc w:val="both"/>
        <w:rPr>
          <w:rFonts w:ascii="Times New Roman" w:hAnsi="Times New Roman" w:cs="Times New Roman"/>
          <w:sz w:val="28"/>
          <w:szCs w:val="28"/>
        </w:rPr>
      </w:pPr>
      <w:r w:rsidRPr="00537C50">
        <w:rPr>
          <w:rFonts w:ascii="Times New Roman" w:hAnsi="Times New Roman" w:cs="Times New Roman"/>
          <w:sz w:val="28"/>
          <w:szCs w:val="28"/>
        </w:rPr>
        <w:t>4</w:t>
      </w:r>
      <w:r w:rsidR="00EC4022" w:rsidRPr="00537C50">
        <w:rPr>
          <w:rFonts w:ascii="Times New Roman" w:hAnsi="Times New Roman" w:cs="Times New Roman"/>
          <w:sz w:val="28"/>
          <w:szCs w:val="28"/>
        </w:rPr>
        <w:t>) креативность</w:t>
      </w:r>
      <w:r w:rsidRPr="00537C50">
        <w:rPr>
          <w:rFonts w:ascii="Times New Roman" w:hAnsi="Times New Roman" w:cs="Times New Roman"/>
          <w:sz w:val="28"/>
          <w:szCs w:val="28"/>
        </w:rPr>
        <w:t xml:space="preserve">,оригинальность </w:t>
      </w:r>
      <w:r w:rsidR="00EC4022" w:rsidRPr="00537C50">
        <w:rPr>
          <w:rFonts w:ascii="Times New Roman" w:hAnsi="Times New Roman" w:cs="Times New Roman"/>
          <w:sz w:val="28"/>
          <w:szCs w:val="28"/>
        </w:rPr>
        <w:t xml:space="preserve">и новизна авторской идеи; </w:t>
      </w:r>
    </w:p>
    <w:p w:rsidR="005C03D5" w:rsidRPr="00537C50" w:rsidRDefault="005C03D5" w:rsidP="005C03D5">
      <w:pPr>
        <w:spacing w:after="0" w:line="264" w:lineRule="auto"/>
        <w:ind w:firstLine="709"/>
        <w:jc w:val="both"/>
        <w:rPr>
          <w:rFonts w:ascii="Times New Roman" w:hAnsi="Times New Roman" w:cs="Times New Roman"/>
          <w:sz w:val="28"/>
          <w:szCs w:val="28"/>
        </w:rPr>
      </w:pPr>
      <w:r w:rsidRPr="00537C50">
        <w:rPr>
          <w:rFonts w:ascii="Times New Roman" w:hAnsi="Times New Roman" w:cs="Times New Roman"/>
          <w:sz w:val="28"/>
          <w:szCs w:val="28"/>
        </w:rPr>
        <w:t xml:space="preserve">5) аргументированность и глубина раскрытия содержания темы работы; </w:t>
      </w:r>
    </w:p>
    <w:p w:rsidR="005C03D5" w:rsidRPr="00537C50" w:rsidRDefault="005C03D5" w:rsidP="005C03D5">
      <w:pPr>
        <w:spacing w:after="0" w:line="264" w:lineRule="auto"/>
        <w:ind w:firstLine="709"/>
        <w:jc w:val="both"/>
        <w:rPr>
          <w:rFonts w:ascii="Times New Roman" w:hAnsi="Times New Roman" w:cs="Times New Roman"/>
          <w:sz w:val="28"/>
          <w:szCs w:val="28"/>
        </w:rPr>
      </w:pPr>
      <w:r w:rsidRPr="00537C50">
        <w:rPr>
          <w:rFonts w:ascii="Times New Roman" w:hAnsi="Times New Roman" w:cs="Times New Roman"/>
          <w:sz w:val="28"/>
          <w:szCs w:val="28"/>
        </w:rPr>
        <w:lastRenderedPageBreak/>
        <w:t xml:space="preserve">6) грамотность, профессионализм решения, эффективность рекламных и социальных методик и технологий; </w:t>
      </w:r>
    </w:p>
    <w:p w:rsidR="005C03D5" w:rsidRPr="00537C50" w:rsidRDefault="005C03D5" w:rsidP="005C03D5">
      <w:pPr>
        <w:spacing w:after="0" w:line="264" w:lineRule="auto"/>
        <w:ind w:firstLine="709"/>
        <w:jc w:val="both"/>
        <w:rPr>
          <w:rFonts w:ascii="Times New Roman" w:hAnsi="Times New Roman" w:cs="Times New Roman"/>
          <w:sz w:val="28"/>
          <w:szCs w:val="28"/>
        </w:rPr>
      </w:pPr>
      <w:r w:rsidRPr="00537C50">
        <w:rPr>
          <w:rFonts w:ascii="Times New Roman" w:hAnsi="Times New Roman" w:cs="Times New Roman"/>
          <w:sz w:val="28"/>
          <w:szCs w:val="28"/>
        </w:rPr>
        <w:t xml:space="preserve">7) социальная значимость, позитивность конкурсной работы; </w:t>
      </w:r>
    </w:p>
    <w:p w:rsidR="005C03D5" w:rsidRPr="00537C50" w:rsidRDefault="005C03D5" w:rsidP="005C03D5">
      <w:pPr>
        <w:spacing w:after="0" w:line="264" w:lineRule="auto"/>
        <w:ind w:firstLine="709"/>
        <w:jc w:val="both"/>
        <w:rPr>
          <w:rFonts w:ascii="Times New Roman" w:hAnsi="Times New Roman" w:cs="Times New Roman"/>
          <w:sz w:val="28"/>
          <w:szCs w:val="28"/>
        </w:rPr>
      </w:pPr>
      <w:r w:rsidRPr="00537C50">
        <w:rPr>
          <w:rFonts w:ascii="Times New Roman" w:hAnsi="Times New Roman" w:cs="Times New Roman"/>
          <w:sz w:val="28"/>
          <w:szCs w:val="28"/>
        </w:rPr>
        <w:t>8) точность и доходчивость языка и стиля изложения;</w:t>
      </w:r>
    </w:p>
    <w:p w:rsidR="00A0512D" w:rsidRDefault="005C03D5" w:rsidP="00EC4022">
      <w:pPr>
        <w:spacing w:after="0" w:line="264" w:lineRule="auto"/>
        <w:ind w:firstLine="709"/>
        <w:jc w:val="both"/>
        <w:rPr>
          <w:rFonts w:ascii="Times New Roman" w:hAnsi="Times New Roman" w:cs="Times New Roman"/>
          <w:sz w:val="28"/>
          <w:szCs w:val="28"/>
        </w:rPr>
      </w:pPr>
      <w:r w:rsidRPr="00537C50">
        <w:rPr>
          <w:rFonts w:ascii="Times New Roman" w:hAnsi="Times New Roman" w:cs="Times New Roman"/>
          <w:sz w:val="28"/>
          <w:szCs w:val="28"/>
        </w:rPr>
        <w:t>9</w:t>
      </w:r>
      <w:r w:rsidR="00EC4022" w:rsidRPr="00537C50">
        <w:rPr>
          <w:rFonts w:ascii="Times New Roman" w:hAnsi="Times New Roman" w:cs="Times New Roman"/>
          <w:sz w:val="28"/>
          <w:szCs w:val="28"/>
        </w:rPr>
        <w:t xml:space="preserve">) эффективность работы как инструмента решения социальной проблемы; </w:t>
      </w:r>
    </w:p>
    <w:p w:rsidR="00EC4022" w:rsidRPr="00537C50" w:rsidRDefault="005C03D5" w:rsidP="00EC4022">
      <w:pPr>
        <w:spacing w:after="0" w:line="264" w:lineRule="auto"/>
        <w:ind w:firstLine="709"/>
        <w:jc w:val="both"/>
        <w:rPr>
          <w:rFonts w:ascii="Times New Roman" w:hAnsi="Times New Roman" w:cs="Times New Roman"/>
          <w:sz w:val="28"/>
          <w:szCs w:val="28"/>
        </w:rPr>
      </w:pPr>
      <w:r w:rsidRPr="00537C50">
        <w:rPr>
          <w:rFonts w:ascii="Times New Roman" w:hAnsi="Times New Roman" w:cs="Times New Roman"/>
          <w:sz w:val="28"/>
          <w:szCs w:val="28"/>
        </w:rPr>
        <w:t>10</w:t>
      </w:r>
      <w:r w:rsidR="00EC4022" w:rsidRPr="00537C50">
        <w:rPr>
          <w:rFonts w:ascii="Times New Roman" w:hAnsi="Times New Roman" w:cs="Times New Roman"/>
          <w:sz w:val="28"/>
          <w:szCs w:val="28"/>
        </w:rPr>
        <w:t xml:space="preserve">) лаконичность и доступность рекламного сообщения для целевой аудитории; </w:t>
      </w:r>
    </w:p>
    <w:p w:rsidR="00EC4022" w:rsidRPr="00537C50" w:rsidRDefault="005C03D5" w:rsidP="00EC4022">
      <w:pPr>
        <w:spacing w:after="0" w:line="264" w:lineRule="auto"/>
        <w:ind w:firstLine="709"/>
        <w:jc w:val="both"/>
        <w:rPr>
          <w:rFonts w:ascii="Times New Roman" w:hAnsi="Times New Roman" w:cs="Times New Roman"/>
          <w:sz w:val="28"/>
          <w:szCs w:val="28"/>
        </w:rPr>
      </w:pPr>
      <w:r w:rsidRPr="00537C50">
        <w:rPr>
          <w:rFonts w:ascii="Times New Roman" w:hAnsi="Times New Roman" w:cs="Times New Roman"/>
          <w:sz w:val="28"/>
          <w:szCs w:val="28"/>
        </w:rPr>
        <w:t>1</w:t>
      </w:r>
      <w:r w:rsidR="00A0512D">
        <w:rPr>
          <w:rFonts w:ascii="Times New Roman" w:hAnsi="Times New Roman" w:cs="Times New Roman"/>
          <w:sz w:val="28"/>
          <w:szCs w:val="28"/>
        </w:rPr>
        <w:t>1</w:t>
      </w:r>
      <w:r w:rsidR="00EC4022" w:rsidRPr="00537C50">
        <w:rPr>
          <w:rFonts w:ascii="Times New Roman" w:hAnsi="Times New Roman" w:cs="Times New Roman"/>
          <w:sz w:val="28"/>
          <w:szCs w:val="28"/>
        </w:rPr>
        <w:t xml:space="preserve">) соответствие работы Федеральному закону от 13 марта 2006 г. № 38-ФЗ «О рекламе»; </w:t>
      </w:r>
    </w:p>
    <w:p w:rsidR="00EC4022" w:rsidRPr="00537C50" w:rsidRDefault="005C03D5" w:rsidP="00EC4022">
      <w:pPr>
        <w:spacing w:after="0" w:line="264" w:lineRule="auto"/>
        <w:ind w:firstLine="709"/>
        <w:jc w:val="both"/>
        <w:rPr>
          <w:rFonts w:ascii="Times New Roman" w:hAnsi="Times New Roman" w:cs="Times New Roman"/>
          <w:sz w:val="28"/>
          <w:szCs w:val="28"/>
        </w:rPr>
      </w:pPr>
      <w:r w:rsidRPr="00537C50">
        <w:rPr>
          <w:rFonts w:ascii="Times New Roman" w:hAnsi="Times New Roman" w:cs="Times New Roman"/>
          <w:sz w:val="28"/>
          <w:szCs w:val="28"/>
        </w:rPr>
        <w:t>1</w:t>
      </w:r>
      <w:r w:rsidR="00A0512D">
        <w:rPr>
          <w:rFonts w:ascii="Times New Roman" w:hAnsi="Times New Roman" w:cs="Times New Roman"/>
          <w:sz w:val="28"/>
          <w:szCs w:val="28"/>
        </w:rPr>
        <w:t>2</w:t>
      </w:r>
      <w:r w:rsidR="00EC4022" w:rsidRPr="00537C50">
        <w:rPr>
          <w:rFonts w:ascii="Times New Roman" w:hAnsi="Times New Roman" w:cs="Times New Roman"/>
          <w:sz w:val="28"/>
          <w:szCs w:val="28"/>
        </w:rPr>
        <w:t>) отсутствие скрытой коммерческой рекламы в работе</w:t>
      </w:r>
      <w:r w:rsidRPr="00537C50">
        <w:rPr>
          <w:rFonts w:ascii="Times New Roman" w:hAnsi="Times New Roman" w:cs="Times New Roman"/>
          <w:sz w:val="28"/>
          <w:szCs w:val="28"/>
        </w:rPr>
        <w:t>.</w:t>
      </w:r>
    </w:p>
    <w:p w:rsidR="00EC4022" w:rsidRPr="00537C50" w:rsidRDefault="00EC4022" w:rsidP="00E16F4A">
      <w:pPr>
        <w:spacing w:after="0" w:line="264" w:lineRule="auto"/>
        <w:ind w:firstLine="709"/>
        <w:jc w:val="both"/>
        <w:rPr>
          <w:rFonts w:ascii="Times New Roman" w:hAnsi="Times New Roman" w:cs="Times New Roman"/>
          <w:sz w:val="28"/>
          <w:szCs w:val="28"/>
        </w:rPr>
      </w:pPr>
    </w:p>
    <w:p w:rsidR="00EC4022" w:rsidRPr="00112F84" w:rsidRDefault="00E16F4A" w:rsidP="00EC4022">
      <w:pPr>
        <w:spacing w:after="0" w:line="264" w:lineRule="auto"/>
        <w:ind w:firstLine="709"/>
        <w:jc w:val="center"/>
        <w:rPr>
          <w:rFonts w:ascii="Times New Roman" w:hAnsi="Times New Roman" w:cs="Times New Roman"/>
          <w:b/>
          <w:sz w:val="28"/>
          <w:szCs w:val="28"/>
        </w:rPr>
      </w:pPr>
      <w:r w:rsidRPr="00112F84">
        <w:rPr>
          <w:rFonts w:ascii="Times New Roman" w:hAnsi="Times New Roman" w:cs="Times New Roman"/>
          <w:b/>
          <w:sz w:val="28"/>
          <w:szCs w:val="28"/>
        </w:rPr>
        <w:t>Глава 5. Экспертный совет конкурса</w:t>
      </w:r>
    </w:p>
    <w:p w:rsidR="00EC4022" w:rsidRPr="00537C50" w:rsidRDefault="00EC4022" w:rsidP="00E16F4A">
      <w:pPr>
        <w:spacing w:after="0" w:line="264" w:lineRule="auto"/>
        <w:ind w:firstLine="709"/>
        <w:jc w:val="both"/>
        <w:rPr>
          <w:rFonts w:ascii="Times New Roman" w:hAnsi="Times New Roman" w:cs="Times New Roman"/>
          <w:sz w:val="28"/>
          <w:szCs w:val="28"/>
        </w:rPr>
      </w:pPr>
    </w:p>
    <w:p w:rsidR="005C03D5" w:rsidRPr="00537C50" w:rsidRDefault="00147C42" w:rsidP="00E16F4A">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E16F4A" w:rsidRPr="00537C50">
        <w:rPr>
          <w:rFonts w:ascii="Times New Roman" w:hAnsi="Times New Roman" w:cs="Times New Roman"/>
          <w:sz w:val="28"/>
          <w:szCs w:val="28"/>
        </w:rPr>
        <w:t xml:space="preserve">. Для определения победителей и подведения итогов конкурса создается </w:t>
      </w:r>
      <w:r w:rsidR="00835AE3" w:rsidRPr="00537C50">
        <w:rPr>
          <w:rFonts w:ascii="Times New Roman" w:hAnsi="Times New Roman" w:cs="Times New Roman"/>
          <w:sz w:val="28"/>
          <w:szCs w:val="28"/>
        </w:rPr>
        <w:t>Э</w:t>
      </w:r>
      <w:r w:rsidR="00E16F4A" w:rsidRPr="00537C50">
        <w:rPr>
          <w:rFonts w:ascii="Times New Roman" w:hAnsi="Times New Roman" w:cs="Times New Roman"/>
          <w:sz w:val="28"/>
          <w:szCs w:val="28"/>
        </w:rPr>
        <w:t xml:space="preserve">кспертный совет, состав которого утверждается приказом комитета по делам молодежи Костромской области. </w:t>
      </w:r>
    </w:p>
    <w:p w:rsidR="005C03D5" w:rsidRPr="00537C50" w:rsidRDefault="00147C42" w:rsidP="00E16F4A">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E16F4A" w:rsidRPr="00537C50">
        <w:rPr>
          <w:rFonts w:ascii="Times New Roman" w:hAnsi="Times New Roman" w:cs="Times New Roman"/>
          <w:sz w:val="28"/>
          <w:szCs w:val="28"/>
        </w:rPr>
        <w:t xml:space="preserve">. Экспертный совет выполняет следующие функции: </w:t>
      </w:r>
    </w:p>
    <w:p w:rsidR="005C03D5" w:rsidRPr="00537C50" w:rsidRDefault="00E16F4A" w:rsidP="00E16F4A">
      <w:pPr>
        <w:spacing w:after="0" w:line="264" w:lineRule="auto"/>
        <w:ind w:firstLine="709"/>
        <w:jc w:val="both"/>
        <w:rPr>
          <w:rFonts w:ascii="Times New Roman" w:hAnsi="Times New Roman" w:cs="Times New Roman"/>
          <w:sz w:val="28"/>
          <w:szCs w:val="28"/>
        </w:rPr>
      </w:pPr>
      <w:r w:rsidRPr="00537C50">
        <w:rPr>
          <w:rFonts w:ascii="Times New Roman" w:hAnsi="Times New Roman" w:cs="Times New Roman"/>
          <w:sz w:val="28"/>
          <w:szCs w:val="28"/>
        </w:rPr>
        <w:t xml:space="preserve">1) рассматривает заявки и конкурсные работы, переданные </w:t>
      </w:r>
      <w:r w:rsidR="00835AE3" w:rsidRPr="00537C50">
        <w:rPr>
          <w:rFonts w:ascii="Times New Roman" w:hAnsi="Times New Roman" w:cs="Times New Roman"/>
          <w:sz w:val="28"/>
          <w:szCs w:val="28"/>
        </w:rPr>
        <w:t>организаторами конкурса</w:t>
      </w:r>
      <w:r w:rsidRPr="00537C50">
        <w:rPr>
          <w:rFonts w:ascii="Times New Roman" w:hAnsi="Times New Roman" w:cs="Times New Roman"/>
          <w:sz w:val="28"/>
          <w:szCs w:val="28"/>
        </w:rPr>
        <w:t xml:space="preserve">; </w:t>
      </w:r>
    </w:p>
    <w:p w:rsidR="005C03D5" w:rsidRPr="00537C50" w:rsidRDefault="00E16F4A" w:rsidP="00E16F4A">
      <w:pPr>
        <w:spacing w:after="0" w:line="264" w:lineRule="auto"/>
        <w:ind w:firstLine="709"/>
        <w:jc w:val="both"/>
        <w:rPr>
          <w:rFonts w:ascii="Times New Roman" w:hAnsi="Times New Roman" w:cs="Times New Roman"/>
          <w:sz w:val="28"/>
          <w:szCs w:val="28"/>
        </w:rPr>
      </w:pPr>
      <w:r w:rsidRPr="00537C50">
        <w:rPr>
          <w:rFonts w:ascii="Times New Roman" w:hAnsi="Times New Roman" w:cs="Times New Roman"/>
          <w:sz w:val="28"/>
          <w:szCs w:val="28"/>
        </w:rPr>
        <w:t xml:space="preserve">2) оценивает конкурсные работы в соответствии с критериями оценки по темам в номинациях по десятибалльной системе путем заполнения листов оценки; </w:t>
      </w:r>
    </w:p>
    <w:p w:rsidR="005C03D5" w:rsidRPr="00537C50" w:rsidRDefault="00E16F4A" w:rsidP="00E16F4A">
      <w:pPr>
        <w:spacing w:after="0" w:line="264" w:lineRule="auto"/>
        <w:ind w:firstLine="709"/>
        <w:jc w:val="both"/>
        <w:rPr>
          <w:rFonts w:ascii="Times New Roman" w:hAnsi="Times New Roman" w:cs="Times New Roman"/>
          <w:sz w:val="28"/>
          <w:szCs w:val="28"/>
        </w:rPr>
      </w:pPr>
      <w:r w:rsidRPr="00537C50">
        <w:rPr>
          <w:rFonts w:ascii="Times New Roman" w:hAnsi="Times New Roman" w:cs="Times New Roman"/>
          <w:sz w:val="28"/>
          <w:szCs w:val="28"/>
        </w:rPr>
        <w:t xml:space="preserve">3) определяет победителей по каждой номинации конкурса; </w:t>
      </w:r>
    </w:p>
    <w:p w:rsidR="005C03D5" w:rsidRPr="00537C50" w:rsidRDefault="00E16F4A" w:rsidP="00E16F4A">
      <w:pPr>
        <w:spacing w:after="0" w:line="264" w:lineRule="auto"/>
        <w:ind w:firstLine="709"/>
        <w:jc w:val="both"/>
        <w:rPr>
          <w:rFonts w:ascii="Times New Roman" w:hAnsi="Times New Roman" w:cs="Times New Roman"/>
          <w:sz w:val="28"/>
          <w:szCs w:val="28"/>
        </w:rPr>
      </w:pPr>
      <w:r w:rsidRPr="00537C50">
        <w:rPr>
          <w:rFonts w:ascii="Times New Roman" w:hAnsi="Times New Roman" w:cs="Times New Roman"/>
          <w:sz w:val="28"/>
          <w:szCs w:val="28"/>
        </w:rPr>
        <w:t xml:space="preserve">4) подводит итоги конкурса. </w:t>
      </w:r>
    </w:p>
    <w:p w:rsidR="005C03D5" w:rsidRPr="00537C50" w:rsidRDefault="00147C42" w:rsidP="00E16F4A">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E16F4A" w:rsidRPr="00537C50">
        <w:rPr>
          <w:rFonts w:ascii="Times New Roman" w:hAnsi="Times New Roman" w:cs="Times New Roman"/>
          <w:sz w:val="28"/>
          <w:szCs w:val="28"/>
        </w:rPr>
        <w:t xml:space="preserve">. Экспертный совет вправе решать вопросы, относящиеся к его компетенции, если на его заседании принимает участие не менее 2/3 его членов. </w:t>
      </w:r>
    </w:p>
    <w:p w:rsidR="005C03D5" w:rsidRPr="00537C50" w:rsidRDefault="00147C42" w:rsidP="00E16F4A">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E16F4A" w:rsidRPr="00537C50">
        <w:rPr>
          <w:rFonts w:ascii="Times New Roman" w:hAnsi="Times New Roman" w:cs="Times New Roman"/>
          <w:sz w:val="28"/>
          <w:szCs w:val="28"/>
        </w:rPr>
        <w:t xml:space="preserve">. Решение </w:t>
      </w:r>
      <w:r w:rsidR="00835AE3" w:rsidRPr="00537C50">
        <w:rPr>
          <w:rFonts w:ascii="Times New Roman" w:hAnsi="Times New Roman" w:cs="Times New Roman"/>
          <w:sz w:val="28"/>
          <w:szCs w:val="28"/>
        </w:rPr>
        <w:t>Э</w:t>
      </w:r>
      <w:r w:rsidR="00E16F4A" w:rsidRPr="00537C50">
        <w:rPr>
          <w:rFonts w:ascii="Times New Roman" w:hAnsi="Times New Roman" w:cs="Times New Roman"/>
          <w:sz w:val="28"/>
          <w:szCs w:val="28"/>
        </w:rPr>
        <w:t>кспертного совета оформляется протоколом и подписывае</w:t>
      </w:r>
      <w:r w:rsidR="00835AE3" w:rsidRPr="00537C50">
        <w:rPr>
          <w:rFonts w:ascii="Times New Roman" w:hAnsi="Times New Roman" w:cs="Times New Roman"/>
          <w:sz w:val="28"/>
          <w:szCs w:val="28"/>
        </w:rPr>
        <w:t>тся председателем и</w:t>
      </w:r>
      <w:r w:rsidR="00112F84">
        <w:rPr>
          <w:rFonts w:ascii="Times New Roman" w:hAnsi="Times New Roman" w:cs="Times New Roman"/>
          <w:sz w:val="28"/>
          <w:szCs w:val="28"/>
        </w:rPr>
        <w:t xml:space="preserve"> секретарем э</w:t>
      </w:r>
      <w:r w:rsidR="00E16F4A" w:rsidRPr="00537C50">
        <w:rPr>
          <w:rFonts w:ascii="Times New Roman" w:hAnsi="Times New Roman" w:cs="Times New Roman"/>
          <w:sz w:val="28"/>
          <w:szCs w:val="28"/>
        </w:rPr>
        <w:t xml:space="preserve">кспертного совета. </w:t>
      </w:r>
    </w:p>
    <w:p w:rsidR="005C03D5" w:rsidRPr="00537C50" w:rsidRDefault="005C03D5" w:rsidP="00E16F4A">
      <w:pPr>
        <w:spacing w:after="0" w:line="264" w:lineRule="auto"/>
        <w:ind w:firstLine="709"/>
        <w:jc w:val="both"/>
        <w:rPr>
          <w:rFonts w:ascii="Times New Roman" w:hAnsi="Times New Roman" w:cs="Times New Roman"/>
          <w:sz w:val="28"/>
          <w:szCs w:val="28"/>
        </w:rPr>
      </w:pPr>
    </w:p>
    <w:p w:rsidR="005C03D5" w:rsidRPr="00112F84" w:rsidRDefault="00E16F4A" w:rsidP="005C03D5">
      <w:pPr>
        <w:spacing w:after="0" w:line="264" w:lineRule="auto"/>
        <w:ind w:firstLine="709"/>
        <w:jc w:val="center"/>
        <w:rPr>
          <w:rFonts w:ascii="Times New Roman" w:hAnsi="Times New Roman" w:cs="Times New Roman"/>
          <w:b/>
          <w:sz w:val="28"/>
          <w:szCs w:val="28"/>
        </w:rPr>
      </w:pPr>
      <w:r w:rsidRPr="00112F84">
        <w:rPr>
          <w:rFonts w:ascii="Times New Roman" w:hAnsi="Times New Roman" w:cs="Times New Roman"/>
          <w:b/>
          <w:sz w:val="28"/>
          <w:szCs w:val="28"/>
        </w:rPr>
        <w:t>Глава 6. Подведение итогов конкурса</w:t>
      </w:r>
    </w:p>
    <w:p w:rsidR="005C03D5" w:rsidRPr="00537C50" w:rsidRDefault="005C03D5" w:rsidP="00E16F4A">
      <w:pPr>
        <w:spacing w:after="0" w:line="264" w:lineRule="auto"/>
        <w:ind w:firstLine="709"/>
        <w:jc w:val="both"/>
        <w:rPr>
          <w:rFonts w:ascii="Times New Roman" w:hAnsi="Times New Roman" w:cs="Times New Roman"/>
          <w:sz w:val="28"/>
          <w:szCs w:val="28"/>
        </w:rPr>
      </w:pPr>
    </w:p>
    <w:p w:rsidR="005C03D5" w:rsidRPr="00537C50" w:rsidRDefault="00147C42" w:rsidP="00E16F4A">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E16F4A" w:rsidRPr="00537C50">
        <w:rPr>
          <w:rFonts w:ascii="Times New Roman" w:hAnsi="Times New Roman" w:cs="Times New Roman"/>
          <w:sz w:val="28"/>
          <w:szCs w:val="28"/>
        </w:rPr>
        <w:t xml:space="preserve">. Победителями конкурса признаются конкурсные работы, получившие наибольшее количество баллов. </w:t>
      </w:r>
    </w:p>
    <w:p w:rsidR="005C03D5" w:rsidRPr="00537C50" w:rsidRDefault="00147C42" w:rsidP="00E16F4A">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E16F4A" w:rsidRPr="00537C50">
        <w:rPr>
          <w:rFonts w:ascii="Times New Roman" w:hAnsi="Times New Roman" w:cs="Times New Roman"/>
          <w:sz w:val="28"/>
          <w:szCs w:val="28"/>
        </w:rPr>
        <w:t>. Если конкурсные работы участников конкурса набрали одинаковое количество баллов, решение принимается открытым голосованием. Победителем считается конкурсная работа, получившая большинство голосов присутствующих членов экспертного совета по итогам голосования</w:t>
      </w:r>
      <w:r w:rsidR="00835AE3" w:rsidRPr="00537C50">
        <w:rPr>
          <w:rFonts w:ascii="Times New Roman" w:hAnsi="Times New Roman" w:cs="Times New Roman"/>
          <w:sz w:val="28"/>
          <w:szCs w:val="28"/>
        </w:rPr>
        <w:t>. При равенстве голосов членов Э</w:t>
      </w:r>
      <w:r w:rsidR="00E16F4A" w:rsidRPr="00537C50">
        <w:rPr>
          <w:rFonts w:ascii="Times New Roman" w:hAnsi="Times New Roman" w:cs="Times New Roman"/>
          <w:sz w:val="28"/>
          <w:szCs w:val="28"/>
        </w:rPr>
        <w:t>кспертного совета, решающ</w:t>
      </w:r>
      <w:r w:rsidR="00835AE3" w:rsidRPr="00537C50">
        <w:rPr>
          <w:rFonts w:ascii="Times New Roman" w:hAnsi="Times New Roman" w:cs="Times New Roman"/>
          <w:sz w:val="28"/>
          <w:szCs w:val="28"/>
        </w:rPr>
        <w:t>им является голос председателя Э</w:t>
      </w:r>
      <w:r w:rsidR="00E16F4A" w:rsidRPr="00537C50">
        <w:rPr>
          <w:rFonts w:ascii="Times New Roman" w:hAnsi="Times New Roman" w:cs="Times New Roman"/>
          <w:sz w:val="28"/>
          <w:szCs w:val="28"/>
        </w:rPr>
        <w:t xml:space="preserve">кспертного совета. </w:t>
      </w:r>
    </w:p>
    <w:p w:rsidR="005C03D5" w:rsidRPr="00537C50" w:rsidRDefault="00B975C9" w:rsidP="00E16F4A">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00E16F4A" w:rsidRPr="00537C50">
        <w:rPr>
          <w:rFonts w:ascii="Times New Roman" w:hAnsi="Times New Roman" w:cs="Times New Roman"/>
          <w:sz w:val="28"/>
          <w:szCs w:val="28"/>
        </w:rPr>
        <w:t xml:space="preserve">. Автор, победивший в одной номинации, не может претендовать на звание победителя в другой номинации конкурса. </w:t>
      </w:r>
    </w:p>
    <w:p w:rsidR="005C03D5" w:rsidRPr="00537C50" w:rsidRDefault="00B975C9" w:rsidP="00E16F4A">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E16F4A" w:rsidRPr="00537C50">
        <w:rPr>
          <w:rFonts w:ascii="Times New Roman" w:hAnsi="Times New Roman" w:cs="Times New Roman"/>
          <w:sz w:val="28"/>
          <w:szCs w:val="28"/>
        </w:rPr>
        <w:t xml:space="preserve">. Результаты конкурса публикуются </w:t>
      </w:r>
      <w:r w:rsidR="00993913" w:rsidRPr="00537C50">
        <w:rPr>
          <w:rFonts w:ascii="Times New Roman" w:hAnsi="Times New Roman" w:cs="Times New Roman"/>
          <w:sz w:val="28"/>
          <w:szCs w:val="28"/>
        </w:rPr>
        <w:t>на сайте «Молодежь Костромской области» (</w:t>
      </w:r>
      <w:hyperlink r:id="rId11" w:history="1">
        <w:r w:rsidRPr="00D4706A">
          <w:rPr>
            <w:rStyle w:val="a5"/>
            <w:rFonts w:ascii="Times New Roman" w:hAnsi="Times New Roman" w:cs="Times New Roman"/>
            <w:sz w:val="28"/>
            <w:szCs w:val="28"/>
            <w:lang w:val="en-US"/>
          </w:rPr>
          <w:t>www</w:t>
        </w:r>
        <w:r w:rsidRPr="00D4706A">
          <w:rPr>
            <w:rStyle w:val="a5"/>
            <w:rFonts w:ascii="Times New Roman" w:hAnsi="Times New Roman" w:cs="Times New Roman"/>
            <w:sz w:val="28"/>
            <w:szCs w:val="28"/>
          </w:rPr>
          <w:t>.</w:t>
        </w:r>
        <w:proofErr w:type="spellStart"/>
        <w:r w:rsidRPr="00D4706A">
          <w:rPr>
            <w:rStyle w:val="a5"/>
            <w:rFonts w:ascii="Times New Roman" w:hAnsi="Times New Roman" w:cs="Times New Roman"/>
            <w:sz w:val="28"/>
            <w:szCs w:val="28"/>
            <w:lang w:val="en-US"/>
          </w:rPr>
          <w:t>kdm</w:t>
        </w:r>
        <w:proofErr w:type="spellEnd"/>
        <w:r w:rsidRPr="00D4706A">
          <w:rPr>
            <w:rStyle w:val="a5"/>
            <w:rFonts w:ascii="Times New Roman" w:hAnsi="Times New Roman" w:cs="Times New Roman"/>
            <w:sz w:val="28"/>
            <w:szCs w:val="28"/>
          </w:rPr>
          <w:t>44.</w:t>
        </w:r>
        <w:proofErr w:type="spellStart"/>
        <w:r w:rsidRPr="00D4706A">
          <w:rPr>
            <w:rStyle w:val="a5"/>
            <w:rFonts w:ascii="Times New Roman" w:hAnsi="Times New Roman" w:cs="Times New Roman"/>
            <w:sz w:val="28"/>
            <w:szCs w:val="28"/>
            <w:lang w:val="en-US"/>
          </w:rPr>
          <w:t>ru</w:t>
        </w:r>
        <w:proofErr w:type="spellEnd"/>
      </w:hyperlink>
      <w:r w:rsidR="00993913" w:rsidRPr="00537C50">
        <w:rPr>
          <w:rFonts w:ascii="Times New Roman" w:hAnsi="Times New Roman" w:cs="Times New Roman"/>
          <w:sz w:val="28"/>
          <w:szCs w:val="28"/>
        </w:rPr>
        <w:t xml:space="preserve">) </w:t>
      </w:r>
      <w:r w:rsidR="00E16F4A" w:rsidRPr="00537C50">
        <w:rPr>
          <w:rFonts w:ascii="Times New Roman" w:hAnsi="Times New Roman" w:cs="Times New Roman"/>
          <w:sz w:val="28"/>
          <w:szCs w:val="28"/>
        </w:rPr>
        <w:t>в течение 10 календарных дней после оценки конкурсных раб</w:t>
      </w:r>
      <w:r w:rsidR="00835AE3" w:rsidRPr="00537C50">
        <w:rPr>
          <w:rFonts w:ascii="Times New Roman" w:hAnsi="Times New Roman" w:cs="Times New Roman"/>
          <w:sz w:val="28"/>
          <w:szCs w:val="28"/>
        </w:rPr>
        <w:t>от, рассмотренных на заседании Э</w:t>
      </w:r>
      <w:r w:rsidR="00E16F4A" w:rsidRPr="00537C50">
        <w:rPr>
          <w:rFonts w:ascii="Times New Roman" w:hAnsi="Times New Roman" w:cs="Times New Roman"/>
          <w:sz w:val="28"/>
          <w:szCs w:val="28"/>
        </w:rPr>
        <w:t xml:space="preserve">кспертного совета. </w:t>
      </w:r>
    </w:p>
    <w:p w:rsidR="00B975C9" w:rsidRDefault="00B975C9" w:rsidP="00B975C9">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E16F4A" w:rsidRPr="00537C50">
        <w:rPr>
          <w:rFonts w:ascii="Times New Roman" w:hAnsi="Times New Roman" w:cs="Times New Roman"/>
          <w:sz w:val="28"/>
          <w:szCs w:val="28"/>
        </w:rPr>
        <w:t xml:space="preserve">. Все участники конкурса награждаются </w:t>
      </w:r>
      <w:r>
        <w:rPr>
          <w:rFonts w:ascii="Times New Roman" w:hAnsi="Times New Roman" w:cs="Times New Roman"/>
          <w:sz w:val="28"/>
          <w:szCs w:val="28"/>
        </w:rPr>
        <w:t>благодарственными письмами. Участники</w:t>
      </w:r>
      <w:r w:rsidRPr="00FE3553">
        <w:rPr>
          <w:rFonts w:ascii="Times New Roman" w:hAnsi="Times New Roman" w:cs="Times New Roman"/>
          <w:sz w:val="28"/>
          <w:szCs w:val="28"/>
        </w:rPr>
        <w:t>, занявшие 1,2,3 места в каждой номинации, награждаются дипломами и ценными п</w:t>
      </w:r>
      <w:r w:rsidR="001A7B5D">
        <w:rPr>
          <w:rFonts w:ascii="Times New Roman" w:hAnsi="Times New Roman" w:cs="Times New Roman"/>
          <w:sz w:val="28"/>
          <w:szCs w:val="28"/>
        </w:rPr>
        <w:t>одарками</w:t>
      </w:r>
      <w:r w:rsidR="007D54A1">
        <w:rPr>
          <w:rFonts w:ascii="Times New Roman" w:hAnsi="Times New Roman" w:cs="Times New Roman"/>
          <w:sz w:val="28"/>
          <w:szCs w:val="28"/>
        </w:rPr>
        <w:t xml:space="preserve"> в денежном эквиваленте: </w:t>
      </w:r>
    </w:p>
    <w:p w:rsidR="007D54A1" w:rsidRDefault="007D54A1" w:rsidP="007D54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место – 6000 руб.;</w:t>
      </w:r>
    </w:p>
    <w:p w:rsidR="007D54A1" w:rsidRDefault="007D54A1" w:rsidP="007D54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место – 5000 руб.;</w:t>
      </w:r>
    </w:p>
    <w:p w:rsidR="007D54A1" w:rsidRDefault="007D54A1" w:rsidP="007D54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место – 4000 руб.</w:t>
      </w:r>
    </w:p>
    <w:p w:rsidR="00C45620" w:rsidRPr="00537C50" w:rsidRDefault="00C45620" w:rsidP="00E16F4A">
      <w:pPr>
        <w:spacing w:after="0" w:line="264" w:lineRule="auto"/>
        <w:ind w:firstLine="709"/>
        <w:jc w:val="both"/>
        <w:rPr>
          <w:rFonts w:ascii="Times New Roman" w:hAnsi="Times New Roman" w:cs="Times New Roman"/>
          <w:sz w:val="28"/>
          <w:szCs w:val="28"/>
        </w:rPr>
      </w:pPr>
      <w:bookmarkStart w:id="0" w:name="_GoBack"/>
      <w:bookmarkEnd w:id="0"/>
    </w:p>
    <w:p w:rsidR="00316420" w:rsidRDefault="00E16F4A" w:rsidP="00993913">
      <w:pPr>
        <w:spacing w:after="0" w:line="264" w:lineRule="auto"/>
        <w:ind w:firstLine="709"/>
        <w:jc w:val="center"/>
        <w:rPr>
          <w:rFonts w:ascii="Times New Roman" w:hAnsi="Times New Roman" w:cs="Times New Roman"/>
          <w:b/>
          <w:sz w:val="28"/>
          <w:szCs w:val="28"/>
        </w:rPr>
      </w:pPr>
      <w:r w:rsidRPr="00B975C9">
        <w:rPr>
          <w:rFonts w:ascii="Times New Roman" w:hAnsi="Times New Roman" w:cs="Times New Roman"/>
          <w:b/>
          <w:sz w:val="28"/>
          <w:szCs w:val="28"/>
        </w:rPr>
        <w:t xml:space="preserve">Глава 7. </w:t>
      </w:r>
      <w:r w:rsidR="00316420">
        <w:rPr>
          <w:rFonts w:ascii="Times New Roman" w:hAnsi="Times New Roman" w:cs="Times New Roman"/>
          <w:b/>
          <w:sz w:val="28"/>
          <w:szCs w:val="28"/>
        </w:rPr>
        <w:t>Финансовые условия</w:t>
      </w:r>
    </w:p>
    <w:p w:rsidR="00316420" w:rsidRDefault="00316420" w:rsidP="00993913">
      <w:pPr>
        <w:spacing w:after="0" w:line="264" w:lineRule="auto"/>
        <w:ind w:firstLine="709"/>
        <w:jc w:val="center"/>
        <w:rPr>
          <w:rFonts w:ascii="Times New Roman" w:hAnsi="Times New Roman" w:cs="Times New Roman"/>
          <w:b/>
          <w:sz w:val="28"/>
          <w:szCs w:val="28"/>
        </w:rPr>
      </w:pPr>
    </w:p>
    <w:p w:rsidR="00316420" w:rsidRPr="00316420" w:rsidRDefault="00316420" w:rsidP="00316420">
      <w:pPr>
        <w:spacing w:after="0" w:line="264" w:lineRule="auto"/>
        <w:ind w:firstLine="709"/>
        <w:rPr>
          <w:rFonts w:ascii="Times New Roman" w:hAnsi="Times New Roman" w:cs="Times New Roman"/>
          <w:sz w:val="28"/>
          <w:szCs w:val="28"/>
        </w:rPr>
      </w:pPr>
      <w:r w:rsidRPr="00316420">
        <w:rPr>
          <w:rFonts w:ascii="Times New Roman" w:hAnsi="Times New Roman" w:cs="Times New Roman"/>
          <w:sz w:val="28"/>
          <w:szCs w:val="28"/>
        </w:rPr>
        <w:t>34. Расходы, связанные с организацией и проведением регионального этапа всероссийского конкурса социальной рекламы «Новый взгляд» осуществляется за счет средств областного бюджета.</w:t>
      </w:r>
    </w:p>
    <w:p w:rsidR="00316420" w:rsidRPr="00316420" w:rsidRDefault="00316420" w:rsidP="00316420">
      <w:pPr>
        <w:spacing w:after="0" w:line="264" w:lineRule="auto"/>
        <w:ind w:firstLine="709"/>
        <w:rPr>
          <w:rFonts w:ascii="Times New Roman" w:hAnsi="Times New Roman" w:cs="Times New Roman"/>
          <w:sz w:val="28"/>
          <w:szCs w:val="28"/>
        </w:rPr>
      </w:pPr>
      <w:r w:rsidRPr="00316420">
        <w:rPr>
          <w:rFonts w:ascii="Times New Roman" w:hAnsi="Times New Roman" w:cs="Times New Roman"/>
          <w:sz w:val="28"/>
          <w:szCs w:val="28"/>
        </w:rPr>
        <w:t>35. За счет средств областного бюджета в пределах ассигнований, предусмотренных Законом Костромской области от 15.12.2017г. №325-6-ЗКО «Об областном бюджете на 2018 год и на плановый период 2019 и 2020 годов», на указанные цели осуществляются следующие расходы:</w:t>
      </w:r>
    </w:p>
    <w:p w:rsidR="00316420" w:rsidRPr="00316420" w:rsidRDefault="00316420" w:rsidP="00316420">
      <w:pPr>
        <w:spacing w:after="0" w:line="264" w:lineRule="auto"/>
        <w:ind w:firstLine="709"/>
        <w:rPr>
          <w:rFonts w:ascii="Times New Roman" w:hAnsi="Times New Roman" w:cs="Times New Roman"/>
          <w:sz w:val="28"/>
          <w:szCs w:val="28"/>
        </w:rPr>
      </w:pPr>
      <w:r w:rsidRPr="00316420">
        <w:rPr>
          <w:rFonts w:ascii="Times New Roman" w:hAnsi="Times New Roman" w:cs="Times New Roman"/>
          <w:sz w:val="28"/>
          <w:szCs w:val="28"/>
        </w:rPr>
        <w:t xml:space="preserve">- изготовление  </w:t>
      </w:r>
      <w:r w:rsidR="005C3A7F">
        <w:rPr>
          <w:rFonts w:ascii="Times New Roman" w:hAnsi="Times New Roman" w:cs="Times New Roman"/>
          <w:sz w:val="28"/>
          <w:szCs w:val="28"/>
        </w:rPr>
        <w:t>афиш работ победителей конкурса в номинации «Социальный плакат»</w:t>
      </w:r>
      <w:r w:rsidRPr="00316420">
        <w:rPr>
          <w:rFonts w:ascii="Times New Roman" w:hAnsi="Times New Roman" w:cs="Times New Roman"/>
          <w:sz w:val="28"/>
          <w:szCs w:val="28"/>
        </w:rPr>
        <w:t>;</w:t>
      </w:r>
    </w:p>
    <w:p w:rsidR="00316420" w:rsidRPr="00316420" w:rsidRDefault="00316420" w:rsidP="00316420">
      <w:pPr>
        <w:spacing w:after="0" w:line="264" w:lineRule="auto"/>
        <w:ind w:firstLine="709"/>
        <w:rPr>
          <w:rFonts w:ascii="Times New Roman" w:hAnsi="Times New Roman" w:cs="Times New Roman"/>
          <w:sz w:val="28"/>
          <w:szCs w:val="28"/>
        </w:rPr>
      </w:pPr>
      <w:r w:rsidRPr="00316420">
        <w:rPr>
          <w:rFonts w:ascii="Times New Roman" w:hAnsi="Times New Roman" w:cs="Times New Roman"/>
          <w:sz w:val="28"/>
          <w:szCs w:val="28"/>
        </w:rPr>
        <w:t>- приобретение канцелярских товаров</w:t>
      </w:r>
      <w:r w:rsidR="005C3A7F">
        <w:rPr>
          <w:rFonts w:ascii="Times New Roman" w:hAnsi="Times New Roman" w:cs="Times New Roman"/>
          <w:sz w:val="28"/>
          <w:szCs w:val="28"/>
        </w:rPr>
        <w:t xml:space="preserve"> (бумага для изготовления дипломов и благодарственных писем, пленка для </w:t>
      </w:r>
      <w:proofErr w:type="spellStart"/>
      <w:r w:rsidR="005C3A7F">
        <w:rPr>
          <w:rFonts w:ascii="Times New Roman" w:hAnsi="Times New Roman" w:cs="Times New Roman"/>
          <w:sz w:val="28"/>
          <w:szCs w:val="28"/>
        </w:rPr>
        <w:t>ламинирования</w:t>
      </w:r>
      <w:proofErr w:type="spellEnd"/>
      <w:r w:rsidR="005C3A7F">
        <w:rPr>
          <w:rFonts w:ascii="Times New Roman" w:hAnsi="Times New Roman" w:cs="Times New Roman"/>
          <w:sz w:val="28"/>
          <w:szCs w:val="28"/>
        </w:rPr>
        <w:t>, рамки А</w:t>
      </w:r>
      <w:proofErr w:type="gramStart"/>
      <w:r w:rsidR="005C3A7F">
        <w:rPr>
          <w:rFonts w:ascii="Times New Roman" w:hAnsi="Times New Roman" w:cs="Times New Roman"/>
          <w:sz w:val="28"/>
          <w:szCs w:val="28"/>
        </w:rPr>
        <w:t>4</w:t>
      </w:r>
      <w:proofErr w:type="gramEnd"/>
      <w:r w:rsidR="005C3A7F">
        <w:rPr>
          <w:rFonts w:ascii="Times New Roman" w:hAnsi="Times New Roman" w:cs="Times New Roman"/>
          <w:sz w:val="28"/>
          <w:szCs w:val="28"/>
        </w:rPr>
        <w:t>).</w:t>
      </w:r>
    </w:p>
    <w:p w:rsidR="00316420" w:rsidRDefault="00316420" w:rsidP="00993913">
      <w:pPr>
        <w:spacing w:after="0" w:line="264" w:lineRule="auto"/>
        <w:ind w:firstLine="709"/>
        <w:jc w:val="center"/>
        <w:rPr>
          <w:rFonts w:ascii="Times New Roman" w:hAnsi="Times New Roman" w:cs="Times New Roman"/>
          <w:b/>
          <w:sz w:val="28"/>
          <w:szCs w:val="28"/>
        </w:rPr>
      </w:pPr>
    </w:p>
    <w:p w:rsidR="00316420" w:rsidRDefault="00316420" w:rsidP="00993913">
      <w:pPr>
        <w:spacing w:after="0" w:line="264" w:lineRule="auto"/>
        <w:ind w:firstLine="709"/>
        <w:jc w:val="center"/>
        <w:rPr>
          <w:rFonts w:ascii="Times New Roman" w:hAnsi="Times New Roman" w:cs="Times New Roman"/>
          <w:b/>
          <w:sz w:val="28"/>
          <w:szCs w:val="28"/>
        </w:rPr>
      </w:pPr>
    </w:p>
    <w:p w:rsidR="00993913" w:rsidRPr="00B975C9" w:rsidRDefault="00316420" w:rsidP="00993913">
      <w:pPr>
        <w:spacing w:after="0" w:line="264" w:lineRule="auto"/>
        <w:ind w:firstLine="709"/>
        <w:jc w:val="center"/>
        <w:rPr>
          <w:rFonts w:ascii="Times New Roman" w:hAnsi="Times New Roman" w:cs="Times New Roman"/>
          <w:b/>
          <w:sz w:val="28"/>
          <w:szCs w:val="28"/>
        </w:rPr>
      </w:pPr>
      <w:r w:rsidRPr="00B975C9">
        <w:rPr>
          <w:rFonts w:ascii="Times New Roman" w:hAnsi="Times New Roman" w:cs="Times New Roman"/>
          <w:b/>
          <w:sz w:val="28"/>
          <w:szCs w:val="28"/>
        </w:rPr>
        <w:t xml:space="preserve">Глава </w:t>
      </w:r>
      <w:r>
        <w:rPr>
          <w:rFonts w:ascii="Times New Roman" w:hAnsi="Times New Roman" w:cs="Times New Roman"/>
          <w:b/>
          <w:sz w:val="28"/>
          <w:szCs w:val="28"/>
        </w:rPr>
        <w:t>8</w:t>
      </w:r>
      <w:r w:rsidRPr="00B975C9">
        <w:rPr>
          <w:rFonts w:ascii="Times New Roman" w:hAnsi="Times New Roman" w:cs="Times New Roman"/>
          <w:b/>
          <w:sz w:val="28"/>
          <w:szCs w:val="28"/>
        </w:rPr>
        <w:t xml:space="preserve">. </w:t>
      </w:r>
      <w:r w:rsidR="00E16F4A" w:rsidRPr="00B975C9">
        <w:rPr>
          <w:rFonts w:ascii="Times New Roman" w:hAnsi="Times New Roman" w:cs="Times New Roman"/>
          <w:b/>
          <w:sz w:val="28"/>
          <w:szCs w:val="28"/>
        </w:rPr>
        <w:t>Прочие условия</w:t>
      </w:r>
    </w:p>
    <w:p w:rsidR="00993913" w:rsidRPr="00537C50" w:rsidRDefault="00993913" w:rsidP="00E16F4A">
      <w:pPr>
        <w:spacing w:after="0" w:line="264" w:lineRule="auto"/>
        <w:ind w:firstLine="709"/>
        <w:jc w:val="both"/>
        <w:rPr>
          <w:rFonts w:ascii="Times New Roman" w:hAnsi="Times New Roman" w:cs="Times New Roman"/>
          <w:sz w:val="28"/>
          <w:szCs w:val="28"/>
        </w:rPr>
      </w:pPr>
    </w:p>
    <w:p w:rsidR="00993913" w:rsidRPr="00537C50" w:rsidRDefault="00993913" w:rsidP="00E16F4A">
      <w:pPr>
        <w:spacing w:after="0" w:line="264" w:lineRule="auto"/>
        <w:ind w:firstLine="709"/>
        <w:jc w:val="both"/>
        <w:rPr>
          <w:rFonts w:ascii="Times New Roman" w:hAnsi="Times New Roman" w:cs="Times New Roman"/>
          <w:sz w:val="28"/>
          <w:szCs w:val="28"/>
        </w:rPr>
      </w:pPr>
      <w:r w:rsidRPr="00537C50">
        <w:rPr>
          <w:rFonts w:ascii="Times New Roman" w:hAnsi="Times New Roman" w:cs="Times New Roman"/>
          <w:sz w:val="28"/>
          <w:szCs w:val="28"/>
        </w:rPr>
        <w:t>3</w:t>
      </w:r>
      <w:r w:rsidR="00316420">
        <w:rPr>
          <w:rFonts w:ascii="Times New Roman" w:hAnsi="Times New Roman" w:cs="Times New Roman"/>
          <w:sz w:val="28"/>
          <w:szCs w:val="28"/>
        </w:rPr>
        <w:t>6</w:t>
      </w:r>
      <w:r w:rsidR="00E16F4A" w:rsidRPr="00537C50">
        <w:rPr>
          <w:rFonts w:ascii="Times New Roman" w:hAnsi="Times New Roman" w:cs="Times New Roman"/>
          <w:sz w:val="28"/>
          <w:szCs w:val="28"/>
        </w:rPr>
        <w:t xml:space="preserve">. Передача участником конкурсной работы в соответствии с настоящим Положением означает полное и безоговорочное согласие с условиями проведения конкурса. </w:t>
      </w:r>
    </w:p>
    <w:p w:rsidR="00993913" w:rsidRPr="00537C50" w:rsidRDefault="00316420" w:rsidP="00993913">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993913" w:rsidRPr="00537C50">
        <w:rPr>
          <w:rFonts w:ascii="Times New Roman" w:hAnsi="Times New Roman" w:cs="Times New Roman"/>
          <w:sz w:val="28"/>
          <w:szCs w:val="28"/>
        </w:rPr>
        <w:t xml:space="preserve">. В случае предъявления требований, претензий и исков третьих лиц, в том числе правообладателей авторских и смежных прав на представленную работу, участник обязуется разрешать их от своего имени и за свой счет. В случае если </w:t>
      </w:r>
      <w:r w:rsidR="00835AE3" w:rsidRPr="00537C50">
        <w:rPr>
          <w:rFonts w:ascii="Times New Roman" w:hAnsi="Times New Roman" w:cs="Times New Roman"/>
          <w:sz w:val="28"/>
          <w:szCs w:val="28"/>
        </w:rPr>
        <w:t>организаторы</w:t>
      </w:r>
      <w:r w:rsidR="00993913" w:rsidRPr="00537C50">
        <w:rPr>
          <w:rFonts w:ascii="Times New Roman" w:hAnsi="Times New Roman" w:cs="Times New Roman"/>
          <w:sz w:val="28"/>
          <w:szCs w:val="28"/>
        </w:rPr>
        <w:t xml:space="preserve"> или организационные структуры конкурса понесут какие-либо убытки от претензий третьих лиц из-за действий участника, </w:t>
      </w:r>
      <w:r w:rsidR="00835AE3" w:rsidRPr="00537C50">
        <w:rPr>
          <w:rFonts w:ascii="Times New Roman" w:hAnsi="Times New Roman" w:cs="Times New Roman"/>
          <w:sz w:val="28"/>
          <w:szCs w:val="28"/>
        </w:rPr>
        <w:t>организаторы</w:t>
      </w:r>
      <w:r w:rsidR="00993913" w:rsidRPr="00537C50">
        <w:rPr>
          <w:rFonts w:ascii="Times New Roman" w:hAnsi="Times New Roman" w:cs="Times New Roman"/>
          <w:sz w:val="28"/>
          <w:szCs w:val="28"/>
        </w:rPr>
        <w:t xml:space="preserve"> оставля</w:t>
      </w:r>
      <w:r w:rsidR="00835AE3" w:rsidRPr="00537C50">
        <w:rPr>
          <w:rFonts w:ascii="Times New Roman" w:hAnsi="Times New Roman" w:cs="Times New Roman"/>
          <w:sz w:val="28"/>
          <w:szCs w:val="28"/>
        </w:rPr>
        <w:t>ю</w:t>
      </w:r>
      <w:r w:rsidR="00993913" w:rsidRPr="00537C50">
        <w:rPr>
          <w:rFonts w:ascii="Times New Roman" w:hAnsi="Times New Roman" w:cs="Times New Roman"/>
          <w:sz w:val="28"/>
          <w:szCs w:val="28"/>
        </w:rPr>
        <w:t xml:space="preserve">т за собой право обратиться с требованием о возмещении таких убытков к виновному участнику конкурса. </w:t>
      </w:r>
    </w:p>
    <w:p w:rsidR="00645E21" w:rsidRPr="00537C50" w:rsidRDefault="001A7B5D" w:rsidP="00316420">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316420">
        <w:rPr>
          <w:rFonts w:ascii="Times New Roman" w:hAnsi="Times New Roman" w:cs="Times New Roman"/>
          <w:sz w:val="28"/>
          <w:szCs w:val="28"/>
        </w:rPr>
        <w:t>8</w:t>
      </w:r>
      <w:r w:rsidR="00E94F0B" w:rsidRPr="00537C50">
        <w:rPr>
          <w:rFonts w:ascii="Times New Roman" w:hAnsi="Times New Roman" w:cs="Times New Roman"/>
          <w:sz w:val="28"/>
          <w:szCs w:val="28"/>
        </w:rPr>
        <w:t>. Участники</w:t>
      </w:r>
      <w:r>
        <w:rPr>
          <w:rFonts w:ascii="Times New Roman" w:hAnsi="Times New Roman" w:cs="Times New Roman"/>
          <w:sz w:val="28"/>
          <w:szCs w:val="28"/>
        </w:rPr>
        <w:t xml:space="preserve"> - победители</w:t>
      </w:r>
      <w:r w:rsidR="00E94F0B" w:rsidRPr="00537C50">
        <w:rPr>
          <w:rFonts w:ascii="Times New Roman" w:hAnsi="Times New Roman" w:cs="Times New Roman"/>
          <w:sz w:val="28"/>
          <w:szCs w:val="28"/>
        </w:rPr>
        <w:t xml:space="preserve"> регионального этапа направ</w:t>
      </w:r>
      <w:r>
        <w:rPr>
          <w:rFonts w:ascii="Times New Roman" w:hAnsi="Times New Roman" w:cs="Times New Roman"/>
          <w:sz w:val="28"/>
          <w:szCs w:val="28"/>
        </w:rPr>
        <w:t>ляют</w:t>
      </w:r>
      <w:r w:rsidR="00E94F0B" w:rsidRPr="00537C50">
        <w:rPr>
          <w:rFonts w:ascii="Times New Roman" w:hAnsi="Times New Roman" w:cs="Times New Roman"/>
          <w:sz w:val="28"/>
          <w:szCs w:val="28"/>
        </w:rPr>
        <w:t xml:space="preserve"> свои работы для </w:t>
      </w:r>
      <w:r w:rsidR="00835AE3" w:rsidRPr="00537C50">
        <w:rPr>
          <w:rFonts w:ascii="Times New Roman" w:hAnsi="Times New Roman" w:cs="Times New Roman"/>
          <w:sz w:val="28"/>
          <w:szCs w:val="28"/>
        </w:rPr>
        <w:t xml:space="preserve">участия </w:t>
      </w:r>
      <w:r w:rsidR="00E94F0B" w:rsidRPr="00537C50">
        <w:rPr>
          <w:rFonts w:ascii="Times New Roman" w:hAnsi="Times New Roman" w:cs="Times New Roman"/>
          <w:sz w:val="28"/>
          <w:szCs w:val="28"/>
        </w:rPr>
        <w:t xml:space="preserve">в федеральном этапе </w:t>
      </w:r>
      <w:r w:rsidR="00E94F0B" w:rsidRPr="00537C50">
        <w:rPr>
          <w:rFonts w:ascii="Times New Roman" w:hAnsi="Times New Roman" w:cs="Times New Roman"/>
          <w:sz w:val="28"/>
          <w:szCs w:val="28"/>
          <w:lang w:val="en-US"/>
        </w:rPr>
        <w:t>IX</w:t>
      </w:r>
      <w:r w:rsidR="00E94F0B" w:rsidRPr="00537C50">
        <w:rPr>
          <w:rFonts w:ascii="Times New Roman" w:hAnsi="Times New Roman" w:cs="Times New Roman"/>
          <w:sz w:val="28"/>
          <w:szCs w:val="28"/>
        </w:rPr>
        <w:t xml:space="preserve"> Всероссийского конкурса социальной рекламы «Новый Взгляд».</w:t>
      </w:r>
      <w:r w:rsidR="00645E21" w:rsidRPr="00537C50">
        <w:rPr>
          <w:rFonts w:ascii="Times New Roman" w:hAnsi="Times New Roman" w:cs="Times New Roman"/>
          <w:sz w:val="28"/>
          <w:szCs w:val="28"/>
        </w:rPr>
        <w:br w:type="page"/>
      </w:r>
    </w:p>
    <w:p w:rsidR="00993913" w:rsidRPr="00537C50" w:rsidRDefault="00E16F4A" w:rsidP="00993913">
      <w:pPr>
        <w:spacing w:after="0" w:line="264" w:lineRule="auto"/>
        <w:ind w:firstLine="709"/>
        <w:jc w:val="right"/>
        <w:rPr>
          <w:rFonts w:ascii="Times New Roman" w:hAnsi="Times New Roman" w:cs="Times New Roman"/>
          <w:sz w:val="28"/>
          <w:szCs w:val="28"/>
        </w:rPr>
      </w:pPr>
      <w:r w:rsidRPr="00537C50">
        <w:rPr>
          <w:rFonts w:ascii="Times New Roman" w:hAnsi="Times New Roman" w:cs="Times New Roman"/>
          <w:sz w:val="28"/>
          <w:szCs w:val="28"/>
        </w:rPr>
        <w:lastRenderedPageBreak/>
        <w:t xml:space="preserve">Приложение №1 </w:t>
      </w:r>
    </w:p>
    <w:p w:rsidR="00993913" w:rsidRPr="00537C50" w:rsidRDefault="00E16F4A" w:rsidP="00993913">
      <w:pPr>
        <w:spacing w:after="0" w:line="264" w:lineRule="auto"/>
        <w:ind w:firstLine="709"/>
        <w:jc w:val="right"/>
        <w:rPr>
          <w:rFonts w:ascii="Times New Roman" w:hAnsi="Times New Roman" w:cs="Times New Roman"/>
          <w:sz w:val="28"/>
          <w:szCs w:val="28"/>
        </w:rPr>
      </w:pPr>
      <w:r w:rsidRPr="00537C50">
        <w:rPr>
          <w:rFonts w:ascii="Times New Roman" w:hAnsi="Times New Roman" w:cs="Times New Roman"/>
          <w:sz w:val="28"/>
          <w:szCs w:val="28"/>
        </w:rPr>
        <w:t>к по</w:t>
      </w:r>
      <w:r w:rsidR="00993913" w:rsidRPr="00537C50">
        <w:rPr>
          <w:rFonts w:ascii="Times New Roman" w:hAnsi="Times New Roman" w:cs="Times New Roman"/>
          <w:sz w:val="28"/>
          <w:szCs w:val="28"/>
        </w:rPr>
        <w:t xml:space="preserve">ложению о региональном этапе </w:t>
      </w:r>
    </w:p>
    <w:p w:rsidR="00993913" w:rsidRPr="00537C50" w:rsidRDefault="00E16F4A" w:rsidP="00993913">
      <w:pPr>
        <w:spacing w:after="0" w:line="264" w:lineRule="auto"/>
        <w:ind w:firstLine="709"/>
        <w:jc w:val="right"/>
        <w:rPr>
          <w:rFonts w:ascii="Times New Roman" w:hAnsi="Times New Roman" w:cs="Times New Roman"/>
          <w:sz w:val="28"/>
          <w:szCs w:val="28"/>
        </w:rPr>
      </w:pPr>
      <w:r w:rsidRPr="00537C50">
        <w:rPr>
          <w:rFonts w:ascii="Times New Roman" w:hAnsi="Times New Roman" w:cs="Times New Roman"/>
          <w:sz w:val="28"/>
          <w:szCs w:val="28"/>
        </w:rPr>
        <w:t>I</w:t>
      </w:r>
      <w:r w:rsidR="00993913" w:rsidRPr="00537C50">
        <w:rPr>
          <w:rFonts w:ascii="Times New Roman" w:hAnsi="Times New Roman" w:cs="Times New Roman"/>
          <w:sz w:val="28"/>
          <w:szCs w:val="28"/>
          <w:lang w:val="en-US"/>
        </w:rPr>
        <w:t>X</w:t>
      </w:r>
      <w:r w:rsidRPr="00537C50">
        <w:rPr>
          <w:rFonts w:ascii="Times New Roman" w:hAnsi="Times New Roman" w:cs="Times New Roman"/>
          <w:sz w:val="28"/>
          <w:szCs w:val="28"/>
        </w:rPr>
        <w:t xml:space="preserve"> Всероссийского конкурса </w:t>
      </w:r>
    </w:p>
    <w:p w:rsidR="00993913" w:rsidRPr="00537C50" w:rsidRDefault="00E16F4A" w:rsidP="00993913">
      <w:pPr>
        <w:spacing w:after="0" w:line="264" w:lineRule="auto"/>
        <w:ind w:firstLine="709"/>
        <w:jc w:val="right"/>
        <w:rPr>
          <w:rFonts w:ascii="Times New Roman" w:hAnsi="Times New Roman" w:cs="Times New Roman"/>
          <w:sz w:val="28"/>
          <w:szCs w:val="28"/>
        </w:rPr>
      </w:pPr>
      <w:r w:rsidRPr="00537C50">
        <w:rPr>
          <w:rFonts w:ascii="Times New Roman" w:hAnsi="Times New Roman" w:cs="Times New Roman"/>
          <w:sz w:val="28"/>
          <w:szCs w:val="28"/>
        </w:rPr>
        <w:t xml:space="preserve">социальной рекламы «Новый взгляд» </w:t>
      </w:r>
    </w:p>
    <w:p w:rsidR="00993913" w:rsidRPr="00537C50" w:rsidRDefault="00993913" w:rsidP="00E16F4A">
      <w:pPr>
        <w:spacing w:after="0" w:line="264" w:lineRule="auto"/>
        <w:ind w:firstLine="709"/>
        <w:jc w:val="both"/>
        <w:rPr>
          <w:rFonts w:ascii="Times New Roman" w:hAnsi="Times New Roman" w:cs="Times New Roman"/>
          <w:sz w:val="28"/>
          <w:szCs w:val="28"/>
        </w:rPr>
      </w:pPr>
    </w:p>
    <w:p w:rsidR="003E76B6" w:rsidRPr="003E76B6" w:rsidRDefault="00E16F4A" w:rsidP="00835AE3">
      <w:pPr>
        <w:spacing w:after="0" w:line="264" w:lineRule="auto"/>
        <w:ind w:firstLine="709"/>
        <w:jc w:val="center"/>
        <w:rPr>
          <w:rFonts w:ascii="Times New Roman" w:hAnsi="Times New Roman" w:cs="Times New Roman"/>
          <w:b/>
          <w:sz w:val="28"/>
          <w:szCs w:val="28"/>
        </w:rPr>
      </w:pPr>
      <w:r w:rsidRPr="003E76B6">
        <w:rPr>
          <w:rFonts w:ascii="Times New Roman" w:hAnsi="Times New Roman" w:cs="Times New Roman"/>
          <w:b/>
          <w:sz w:val="28"/>
          <w:szCs w:val="28"/>
        </w:rPr>
        <w:t xml:space="preserve">ЗАЯВКА </w:t>
      </w:r>
    </w:p>
    <w:p w:rsidR="00993913" w:rsidRPr="003E76B6" w:rsidRDefault="00E16F4A" w:rsidP="00835AE3">
      <w:pPr>
        <w:spacing w:after="0" w:line="264" w:lineRule="auto"/>
        <w:ind w:firstLine="709"/>
        <w:jc w:val="center"/>
        <w:rPr>
          <w:rFonts w:ascii="Times New Roman" w:hAnsi="Times New Roman" w:cs="Times New Roman"/>
          <w:b/>
          <w:sz w:val="28"/>
          <w:szCs w:val="28"/>
        </w:rPr>
      </w:pPr>
      <w:r w:rsidRPr="003E76B6">
        <w:rPr>
          <w:rFonts w:ascii="Times New Roman" w:hAnsi="Times New Roman" w:cs="Times New Roman"/>
          <w:b/>
          <w:sz w:val="28"/>
          <w:szCs w:val="28"/>
        </w:rPr>
        <w:t>НА УЧАСТИЕ В КОНКУРСЕ</w:t>
      </w:r>
    </w:p>
    <w:p w:rsidR="00993913" w:rsidRPr="00537C50" w:rsidRDefault="00993913" w:rsidP="00E16F4A">
      <w:pPr>
        <w:spacing w:after="0" w:line="264" w:lineRule="auto"/>
        <w:ind w:firstLine="709"/>
        <w:jc w:val="both"/>
        <w:rPr>
          <w:rFonts w:ascii="Times New Roman" w:hAnsi="Times New Roman" w:cs="Times New Roman"/>
          <w:sz w:val="28"/>
          <w:szCs w:val="28"/>
        </w:rPr>
      </w:pPr>
    </w:p>
    <w:tbl>
      <w:tblPr>
        <w:tblStyle w:val="a8"/>
        <w:tblW w:w="0" w:type="auto"/>
        <w:tblLook w:val="04A0"/>
      </w:tblPr>
      <w:tblGrid>
        <w:gridCol w:w="675"/>
        <w:gridCol w:w="4678"/>
        <w:gridCol w:w="4218"/>
      </w:tblGrid>
      <w:tr w:rsidR="006A321B" w:rsidRPr="00537C50" w:rsidTr="00D66D68">
        <w:tc>
          <w:tcPr>
            <w:tcW w:w="9571" w:type="dxa"/>
            <w:gridSpan w:val="3"/>
          </w:tcPr>
          <w:p w:rsidR="006A321B" w:rsidRPr="00537C50" w:rsidRDefault="006A321B"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Сведения об авторе (ах):</w:t>
            </w:r>
          </w:p>
        </w:tc>
      </w:tr>
      <w:tr w:rsidR="00993913" w:rsidRPr="00537C50" w:rsidTr="006A321B">
        <w:tc>
          <w:tcPr>
            <w:tcW w:w="675" w:type="dxa"/>
          </w:tcPr>
          <w:p w:rsidR="00993913" w:rsidRPr="00537C50" w:rsidRDefault="006A321B"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1.</w:t>
            </w:r>
          </w:p>
        </w:tc>
        <w:tc>
          <w:tcPr>
            <w:tcW w:w="4678" w:type="dxa"/>
          </w:tcPr>
          <w:p w:rsidR="00993913" w:rsidRPr="00537C50" w:rsidRDefault="00993913"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Название авторского коллектива (при условии участия более одного автора)</w:t>
            </w:r>
          </w:p>
        </w:tc>
        <w:tc>
          <w:tcPr>
            <w:tcW w:w="4218" w:type="dxa"/>
          </w:tcPr>
          <w:p w:rsidR="00993913" w:rsidRPr="00537C50" w:rsidRDefault="00993913" w:rsidP="00E16F4A">
            <w:pPr>
              <w:spacing w:line="264" w:lineRule="auto"/>
              <w:jc w:val="both"/>
              <w:rPr>
                <w:rFonts w:ascii="Times New Roman" w:hAnsi="Times New Roman" w:cs="Times New Roman"/>
                <w:sz w:val="28"/>
                <w:szCs w:val="28"/>
              </w:rPr>
            </w:pPr>
          </w:p>
        </w:tc>
      </w:tr>
      <w:tr w:rsidR="00993913" w:rsidRPr="00537C50" w:rsidTr="006A321B">
        <w:tc>
          <w:tcPr>
            <w:tcW w:w="675" w:type="dxa"/>
          </w:tcPr>
          <w:p w:rsidR="00993913" w:rsidRPr="00537C50" w:rsidRDefault="006A321B"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2.</w:t>
            </w:r>
          </w:p>
        </w:tc>
        <w:tc>
          <w:tcPr>
            <w:tcW w:w="4678" w:type="dxa"/>
          </w:tcPr>
          <w:p w:rsidR="00993913" w:rsidRPr="00537C50" w:rsidRDefault="00993913"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Руководитель работы (при наличии)</w:t>
            </w:r>
          </w:p>
        </w:tc>
        <w:tc>
          <w:tcPr>
            <w:tcW w:w="4218" w:type="dxa"/>
          </w:tcPr>
          <w:p w:rsidR="00993913" w:rsidRPr="00537C50" w:rsidRDefault="00993913" w:rsidP="00E16F4A">
            <w:pPr>
              <w:spacing w:line="264" w:lineRule="auto"/>
              <w:jc w:val="both"/>
              <w:rPr>
                <w:rFonts w:ascii="Times New Roman" w:hAnsi="Times New Roman" w:cs="Times New Roman"/>
                <w:sz w:val="28"/>
                <w:szCs w:val="28"/>
              </w:rPr>
            </w:pPr>
          </w:p>
        </w:tc>
      </w:tr>
      <w:tr w:rsidR="00993913" w:rsidRPr="00537C50" w:rsidTr="006A321B">
        <w:tc>
          <w:tcPr>
            <w:tcW w:w="675" w:type="dxa"/>
          </w:tcPr>
          <w:p w:rsidR="00993913" w:rsidRPr="00537C50" w:rsidRDefault="006A321B"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3.</w:t>
            </w:r>
          </w:p>
        </w:tc>
        <w:tc>
          <w:tcPr>
            <w:tcW w:w="4678" w:type="dxa"/>
          </w:tcPr>
          <w:p w:rsidR="00993913" w:rsidRPr="00537C50" w:rsidRDefault="00993913"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Фамилия, имя, отчество (полностью)</w:t>
            </w:r>
          </w:p>
        </w:tc>
        <w:tc>
          <w:tcPr>
            <w:tcW w:w="4218" w:type="dxa"/>
          </w:tcPr>
          <w:p w:rsidR="00993913" w:rsidRPr="00537C50" w:rsidRDefault="00993913" w:rsidP="00E16F4A">
            <w:pPr>
              <w:spacing w:line="264" w:lineRule="auto"/>
              <w:jc w:val="both"/>
              <w:rPr>
                <w:rFonts w:ascii="Times New Roman" w:hAnsi="Times New Roman" w:cs="Times New Roman"/>
                <w:sz w:val="28"/>
                <w:szCs w:val="28"/>
              </w:rPr>
            </w:pPr>
          </w:p>
        </w:tc>
      </w:tr>
      <w:tr w:rsidR="00993913" w:rsidRPr="00537C50" w:rsidTr="006A321B">
        <w:tc>
          <w:tcPr>
            <w:tcW w:w="675" w:type="dxa"/>
          </w:tcPr>
          <w:p w:rsidR="00993913" w:rsidRPr="00537C50" w:rsidRDefault="006A321B"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4.</w:t>
            </w:r>
          </w:p>
        </w:tc>
        <w:tc>
          <w:tcPr>
            <w:tcW w:w="4678" w:type="dxa"/>
          </w:tcPr>
          <w:p w:rsidR="00993913" w:rsidRPr="00537C50" w:rsidRDefault="00993913"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Дата рождения (</w:t>
            </w:r>
            <w:proofErr w:type="spellStart"/>
            <w:r w:rsidRPr="00537C50">
              <w:rPr>
                <w:rFonts w:ascii="Times New Roman" w:hAnsi="Times New Roman" w:cs="Times New Roman"/>
                <w:sz w:val="28"/>
                <w:szCs w:val="28"/>
              </w:rPr>
              <w:t>дд.мм.гггг</w:t>
            </w:r>
            <w:proofErr w:type="spellEnd"/>
            <w:r w:rsidRPr="00537C50">
              <w:rPr>
                <w:rFonts w:ascii="Times New Roman" w:hAnsi="Times New Roman" w:cs="Times New Roman"/>
                <w:sz w:val="28"/>
                <w:szCs w:val="28"/>
              </w:rPr>
              <w:t>)</w:t>
            </w:r>
          </w:p>
        </w:tc>
        <w:tc>
          <w:tcPr>
            <w:tcW w:w="4218" w:type="dxa"/>
          </w:tcPr>
          <w:p w:rsidR="00993913" w:rsidRPr="00537C50" w:rsidRDefault="00993913" w:rsidP="00E16F4A">
            <w:pPr>
              <w:spacing w:line="264" w:lineRule="auto"/>
              <w:jc w:val="both"/>
              <w:rPr>
                <w:rFonts w:ascii="Times New Roman" w:hAnsi="Times New Roman" w:cs="Times New Roman"/>
                <w:sz w:val="28"/>
                <w:szCs w:val="28"/>
              </w:rPr>
            </w:pPr>
          </w:p>
        </w:tc>
      </w:tr>
      <w:tr w:rsidR="00993913" w:rsidRPr="00537C50" w:rsidTr="006A321B">
        <w:tc>
          <w:tcPr>
            <w:tcW w:w="675" w:type="dxa"/>
          </w:tcPr>
          <w:p w:rsidR="00993913" w:rsidRPr="00537C50" w:rsidRDefault="006A321B"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5.</w:t>
            </w:r>
          </w:p>
        </w:tc>
        <w:tc>
          <w:tcPr>
            <w:tcW w:w="4678" w:type="dxa"/>
          </w:tcPr>
          <w:p w:rsidR="00993913" w:rsidRPr="00537C50" w:rsidRDefault="00993913"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Номер основного документа, удостоверяющего личность, сведения о дате выдачи указанного документа и выдавшем его органе</w:t>
            </w:r>
          </w:p>
        </w:tc>
        <w:tc>
          <w:tcPr>
            <w:tcW w:w="4218" w:type="dxa"/>
          </w:tcPr>
          <w:p w:rsidR="00993913" w:rsidRPr="00537C50" w:rsidRDefault="00993913" w:rsidP="00E16F4A">
            <w:pPr>
              <w:spacing w:line="264" w:lineRule="auto"/>
              <w:jc w:val="both"/>
              <w:rPr>
                <w:rFonts w:ascii="Times New Roman" w:hAnsi="Times New Roman" w:cs="Times New Roman"/>
                <w:sz w:val="28"/>
                <w:szCs w:val="28"/>
              </w:rPr>
            </w:pPr>
          </w:p>
        </w:tc>
      </w:tr>
      <w:tr w:rsidR="00993913" w:rsidRPr="00537C50" w:rsidTr="006A321B">
        <w:tc>
          <w:tcPr>
            <w:tcW w:w="675" w:type="dxa"/>
          </w:tcPr>
          <w:p w:rsidR="00993913" w:rsidRPr="00537C50" w:rsidRDefault="006A321B"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6.</w:t>
            </w:r>
          </w:p>
        </w:tc>
        <w:tc>
          <w:tcPr>
            <w:tcW w:w="4678" w:type="dxa"/>
          </w:tcPr>
          <w:p w:rsidR="00993913" w:rsidRPr="00537C50" w:rsidRDefault="00993913"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Домашний адрес (индекс, республика / край / область, город / село / н.п., улица, № дома / квартиры)</w:t>
            </w:r>
          </w:p>
        </w:tc>
        <w:tc>
          <w:tcPr>
            <w:tcW w:w="4218" w:type="dxa"/>
          </w:tcPr>
          <w:p w:rsidR="00993913" w:rsidRPr="00537C50" w:rsidRDefault="00993913" w:rsidP="00E16F4A">
            <w:pPr>
              <w:spacing w:line="264" w:lineRule="auto"/>
              <w:jc w:val="both"/>
              <w:rPr>
                <w:rFonts w:ascii="Times New Roman" w:hAnsi="Times New Roman" w:cs="Times New Roman"/>
                <w:sz w:val="28"/>
                <w:szCs w:val="28"/>
              </w:rPr>
            </w:pPr>
          </w:p>
        </w:tc>
      </w:tr>
      <w:tr w:rsidR="00993913" w:rsidRPr="00537C50" w:rsidTr="006A321B">
        <w:tc>
          <w:tcPr>
            <w:tcW w:w="675" w:type="dxa"/>
          </w:tcPr>
          <w:p w:rsidR="00993913" w:rsidRPr="00537C50" w:rsidRDefault="006A321B"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7.</w:t>
            </w:r>
          </w:p>
        </w:tc>
        <w:tc>
          <w:tcPr>
            <w:tcW w:w="4678" w:type="dxa"/>
          </w:tcPr>
          <w:p w:rsidR="00993913" w:rsidRPr="00537C50" w:rsidRDefault="00993913"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Адрес регистрации</w:t>
            </w:r>
          </w:p>
        </w:tc>
        <w:tc>
          <w:tcPr>
            <w:tcW w:w="4218" w:type="dxa"/>
          </w:tcPr>
          <w:p w:rsidR="00993913" w:rsidRPr="00537C50" w:rsidRDefault="00993913" w:rsidP="00E16F4A">
            <w:pPr>
              <w:spacing w:line="264" w:lineRule="auto"/>
              <w:jc w:val="both"/>
              <w:rPr>
                <w:rFonts w:ascii="Times New Roman" w:hAnsi="Times New Roman" w:cs="Times New Roman"/>
                <w:sz w:val="28"/>
                <w:szCs w:val="28"/>
              </w:rPr>
            </w:pPr>
          </w:p>
        </w:tc>
      </w:tr>
      <w:tr w:rsidR="00993913" w:rsidRPr="00537C50" w:rsidTr="006A321B">
        <w:tc>
          <w:tcPr>
            <w:tcW w:w="675" w:type="dxa"/>
          </w:tcPr>
          <w:p w:rsidR="00993913" w:rsidRPr="00537C50" w:rsidRDefault="006A321B"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8.</w:t>
            </w:r>
          </w:p>
        </w:tc>
        <w:tc>
          <w:tcPr>
            <w:tcW w:w="4678" w:type="dxa"/>
          </w:tcPr>
          <w:p w:rsidR="00993913" w:rsidRPr="00537C50" w:rsidRDefault="00993913"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Полное юридическое название места учебы/работы</w:t>
            </w:r>
          </w:p>
        </w:tc>
        <w:tc>
          <w:tcPr>
            <w:tcW w:w="4218" w:type="dxa"/>
          </w:tcPr>
          <w:p w:rsidR="00993913" w:rsidRPr="00537C50" w:rsidRDefault="00993913" w:rsidP="00E16F4A">
            <w:pPr>
              <w:spacing w:line="264" w:lineRule="auto"/>
              <w:jc w:val="both"/>
              <w:rPr>
                <w:rFonts w:ascii="Times New Roman" w:hAnsi="Times New Roman" w:cs="Times New Roman"/>
                <w:sz w:val="28"/>
                <w:szCs w:val="28"/>
              </w:rPr>
            </w:pPr>
          </w:p>
        </w:tc>
      </w:tr>
      <w:tr w:rsidR="00993913" w:rsidRPr="00537C50" w:rsidTr="006A321B">
        <w:tc>
          <w:tcPr>
            <w:tcW w:w="675" w:type="dxa"/>
          </w:tcPr>
          <w:p w:rsidR="00993913" w:rsidRPr="00537C50" w:rsidRDefault="006A321B"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9.</w:t>
            </w:r>
          </w:p>
        </w:tc>
        <w:tc>
          <w:tcPr>
            <w:tcW w:w="4678" w:type="dxa"/>
          </w:tcPr>
          <w:p w:rsidR="00993913" w:rsidRPr="00537C50" w:rsidRDefault="00993913"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Курс / специальность</w:t>
            </w:r>
          </w:p>
        </w:tc>
        <w:tc>
          <w:tcPr>
            <w:tcW w:w="4218" w:type="dxa"/>
          </w:tcPr>
          <w:p w:rsidR="00993913" w:rsidRPr="00537C50" w:rsidRDefault="00993913" w:rsidP="00E16F4A">
            <w:pPr>
              <w:spacing w:line="264" w:lineRule="auto"/>
              <w:jc w:val="both"/>
              <w:rPr>
                <w:rFonts w:ascii="Times New Roman" w:hAnsi="Times New Roman" w:cs="Times New Roman"/>
                <w:sz w:val="28"/>
                <w:szCs w:val="28"/>
              </w:rPr>
            </w:pPr>
          </w:p>
        </w:tc>
      </w:tr>
      <w:tr w:rsidR="00993913" w:rsidRPr="00537C50" w:rsidTr="006A321B">
        <w:tc>
          <w:tcPr>
            <w:tcW w:w="675" w:type="dxa"/>
          </w:tcPr>
          <w:p w:rsidR="00993913" w:rsidRPr="00537C50" w:rsidRDefault="006A321B"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10.</w:t>
            </w:r>
          </w:p>
        </w:tc>
        <w:tc>
          <w:tcPr>
            <w:tcW w:w="4678" w:type="dxa"/>
          </w:tcPr>
          <w:p w:rsidR="00993913" w:rsidRPr="00537C50" w:rsidRDefault="00993913"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Телефон домашний (федеральный код – номер абонента)</w:t>
            </w:r>
          </w:p>
        </w:tc>
        <w:tc>
          <w:tcPr>
            <w:tcW w:w="4218" w:type="dxa"/>
          </w:tcPr>
          <w:p w:rsidR="00993913" w:rsidRPr="00537C50" w:rsidRDefault="00993913" w:rsidP="00E16F4A">
            <w:pPr>
              <w:spacing w:line="264" w:lineRule="auto"/>
              <w:jc w:val="both"/>
              <w:rPr>
                <w:rFonts w:ascii="Times New Roman" w:hAnsi="Times New Roman" w:cs="Times New Roman"/>
                <w:sz w:val="28"/>
                <w:szCs w:val="28"/>
              </w:rPr>
            </w:pPr>
          </w:p>
        </w:tc>
      </w:tr>
      <w:tr w:rsidR="00993913" w:rsidRPr="00537C50" w:rsidTr="006A321B">
        <w:tc>
          <w:tcPr>
            <w:tcW w:w="675" w:type="dxa"/>
          </w:tcPr>
          <w:p w:rsidR="00993913" w:rsidRPr="00537C50" w:rsidRDefault="006A321B"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11</w:t>
            </w:r>
          </w:p>
        </w:tc>
        <w:tc>
          <w:tcPr>
            <w:tcW w:w="4678" w:type="dxa"/>
          </w:tcPr>
          <w:p w:rsidR="00993913" w:rsidRPr="00537C50" w:rsidRDefault="00993913"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Телефон мобильный (федеральный код – номер абонента)</w:t>
            </w:r>
          </w:p>
        </w:tc>
        <w:tc>
          <w:tcPr>
            <w:tcW w:w="4218" w:type="dxa"/>
          </w:tcPr>
          <w:p w:rsidR="00993913" w:rsidRPr="00537C50" w:rsidRDefault="00993913" w:rsidP="00E16F4A">
            <w:pPr>
              <w:spacing w:line="264" w:lineRule="auto"/>
              <w:jc w:val="both"/>
              <w:rPr>
                <w:rFonts w:ascii="Times New Roman" w:hAnsi="Times New Roman" w:cs="Times New Roman"/>
                <w:sz w:val="28"/>
                <w:szCs w:val="28"/>
              </w:rPr>
            </w:pPr>
          </w:p>
        </w:tc>
      </w:tr>
      <w:tr w:rsidR="00993913" w:rsidRPr="00537C50" w:rsidTr="006A321B">
        <w:tc>
          <w:tcPr>
            <w:tcW w:w="675" w:type="dxa"/>
          </w:tcPr>
          <w:p w:rsidR="00993913" w:rsidRPr="00537C50" w:rsidRDefault="006A321B"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12.</w:t>
            </w:r>
          </w:p>
        </w:tc>
        <w:tc>
          <w:tcPr>
            <w:tcW w:w="4678" w:type="dxa"/>
          </w:tcPr>
          <w:p w:rsidR="00993913" w:rsidRPr="00537C50" w:rsidRDefault="006A321B" w:rsidP="00E16F4A">
            <w:pPr>
              <w:spacing w:line="264" w:lineRule="auto"/>
              <w:jc w:val="both"/>
              <w:rPr>
                <w:rFonts w:ascii="Times New Roman" w:hAnsi="Times New Roman" w:cs="Times New Roman"/>
                <w:sz w:val="28"/>
                <w:szCs w:val="28"/>
              </w:rPr>
            </w:pPr>
            <w:proofErr w:type="spellStart"/>
            <w:r w:rsidRPr="00537C50">
              <w:rPr>
                <w:rFonts w:ascii="Times New Roman" w:hAnsi="Times New Roman" w:cs="Times New Roman"/>
                <w:sz w:val="28"/>
                <w:szCs w:val="28"/>
              </w:rPr>
              <w:t>E-mail</w:t>
            </w:r>
            <w:proofErr w:type="spellEnd"/>
          </w:p>
        </w:tc>
        <w:tc>
          <w:tcPr>
            <w:tcW w:w="4218" w:type="dxa"/>
          </w:tcPr>
          <w:p w:rsidR="00993913" w:rsidRPr="00537C50" w:rsidRDefault="00993913" w:rsidP="00E16F4A">
            <w:pPr>
              <w:spacing w:line="264" w:lineRule="auto"/>
              <w:jc w:val="both"/>
              <w:rPr>
                <w:rFonts w:ascii="Times New Roman" w:hAnsi="Times New Roman" w:cs="Times New Roman"/>
                <w:sz w:val="28"/>
                <w:szCs w:val="28"/>
              </w:rPr>
            </w:pPr>
          </w:p>
        </w:tc>
      </w:tr>
      <w:tr w:rsidR="006A321B" w:rsidRPr="00537C50" w:rsidTr="00084764">
        <w:tc>
          <w:tcPr>
            <w:tcW w:w="9571" w:type="dxa"/>
            <w:gridSpan w:val="3"/>
          </w:tcPr>
          <w:p w:rsidR="006A321B" w:rsidRPr="00537C50" w:rsidRDefault="006A321B"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Сведения о конкурсной работе:</w:t>
            </w:r>
          </w:p>
        </w:tc>
      </w:tr>
      <w:tr w:rsidR="00993913" w:rsidRPr="00537C50" w:rsidTr="006A321B">
        <w:tc>
          <w:tcPr>
            <w:tcW w:w="675" w:type="dxa"/>
          </w:tcPr>
          <w:p w:rsidR="00993913" w:rsidRPr="00537C50" w:rsidRDefault="006A321B"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1.</w:t>
            </w:r>
          </w:p>
        </w:tc>
        <w:tc>
          <w:tcPr>
            <w:tcW w:w="4678" w:type="dxa"/>
          </w:tcPr>
          <w:p w:rsidR="00993913" w:rsidRPr="00537C50" w:rsidRDefault="006A321B"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Название конкурсной работы</w:t>
            </w:r>
          </w:p>
        </w:tc>
        <w:tc>
          <w:tcPr>
            <w:tcW w:w="4218" w:type="dxa"/>
          </w:tcPr>
          <w:p w:rsidR="00993913" w:rsidRPr="00537C50" w:rsidRDefault="00993913" w:rsidP="00E16F4A">
            <w:pPr>
              <w:spacing w:line="264" w:lineRule="auto"/>
              <w:jc w:val="both"/>
              <w:rPr>
                <w:rFonts w:ascii="Times New Roman" w:hAnsi="Times New Roman" w:cs="Times New Roman"/>
                <w:sz w:val="28"/>
                <w:szCs w:val="28"/>
              </w:rPr>
            </w:pPr>
          </w:p>
        </w:tc>
      </w:tr>
      <w:tr w:rsidR="00993913" w:rsidRPr="00537C50" w:rsidTr="006A321B">
        <w:tc>
          <w:tcPr>
            <w:tcW w:w="675" w:type="dxa"/>
          </w:tcPr>
          <w:p w:rsidR="00993913" w:rsidRPr="00537C50" w:rsidRDefault="006A321B"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2.</w:t>
            </w:r>
          </w:p>
        </w:tc>
        <w:tc>
          <w:tcPr>
            <w:tcW w:w="4678" w:type="dxa"/>
          </w:tcPr>
          <w:p w:rsidR="00993913" w:rsidRPr="00537C50" w:rsidRDefault="006A321B"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Номинация</w:t>
            </w:r>
          </w:p>
        </w:tc>
        <w:tc>
          <w:tcPr>
            <w:tcW w:w="4218" w:type="dxa"/>
          </w:tcPr>
          <w:p w:rsidR="00993913" w:rsidRPr="00537C50" w:rsidRDefault="00993913" w:rsidP="00E16F4A">
            <w:pPr>
              <w:spacing w:line="264" w:lineRule="auto"/>
              <w:jc w:val="both"/>
              <w:rPr>
                <w:rFonts w:ascii="Times New Roman" w:hAnsi="Times New Roman" w:cs="Times New Roman"/>
                <w:sz w:val="28"/>
                <w:szCs w:val="28"/>
              </w:rPr>
            </w:pPr>
          </w:p>
        </w:tc>
      </w:tr>
      <w:tr w:rsidR="00993913" w:rsidRPr="00537C50" w:rsidTr="006A321B">
        <w:tc>
          <w:tcPr>
            <w:tcW w:w="675" w:type="dxa"/>
          </w:tcPr>
          <w:p w:rsidR="00993913" w:rsidRPr="00537C50" w:rsidRDefault="006A321B"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3.</w:t>
            </w:r>
          </w:p>
        </w:tc>
        <w:tc>
          <w:tcPr>
            <w:tcW w:w="4678" w:type="dxa"/>
          </w:tcPr>
          <w:p w:rsidR="00993913" w:rsidRPr="00537C50" w:rsidRDefault="006A321B"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Тема</w:t>
            </w:r>
          </w:p>
        </w:tc>
        <w:tc>
          <w:tcPr>
            <w:tcW w:w="4218" w:type="dxa"/>
          </w:tcPr>
          <w:p w:rsidR="00993913" w:rsidRPr="00537C50" w:rsidRDefault="00993913" w:rsidP="00E16F4A">
            <w:pPr>
              <w:spacing w:line="264" w:lineRule="auto"/>
              <w:jc w:val="both"/>
              <w:rPr>
                <w:rFonts w:ascii="Times New Roman" w:hAnsi="Times New Roman" w:cs="Times New Roman"/>
                <w:sz w:val="28"/>
                <w:szCs w:val="28"/>
              </w:rPr>
            </w:pPr>
          </w:p>
        </w:tc>
      </w:tr>
      <w:tr w:rsidR="00993913" w:rsidRPr="00537C50" w:rsidTr="006A321B">
        <w:tc>
          <w:tcPr>
            <w:tcW w:w="675" w:type="dxa"/>
          </w:tcPr>
          <w:p w:rsidR="00993913" w:rsidRPr="00537C50" w:rsidRDefault="006A321B"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4.</w:t>
            </w:r>
          </w:p>
        </w:tc>
        <w:tc>
          <w:tcPr>
            <w:tcW w:w="4678" w:type="dxa"/>
          </w:tcPr>
          <w:p w:rsidR="00993913" w:rsidRPr="00537C50" w:rsidRDefault="006A321B" w:rsidP="00E16F4A">
            <w:pPr>
              <w:spacing w:line="264" w:lineRule="auto"/>
              <w:jc w:val="both"/>
              <w:rPr>
                <w:rFonts w:ascii="Times New Roman" w:hAnsi="Times New Roman" w:cs="Times New Roman"/>
                <w:sz w:val="28"/>
                <w:szCs w:val="28"/>
              </w:rPr>
            </w:pPr>
            <w:r w:rsidRPr="00537C50">
              <w:rPr>
                <w:rFonts w:ascii="Times New Roman" w:hAnsi="Times New Roman" w:cs="Times New Roman"/>
                <w:sz w:val="28"/>
                <w:szCs w:val="28"/>
              </w:rPr>
              <w:t>Пояснение (аннотация) к работе (о смысле, обстоятельствах создания, о выборе темы и концепции работы) до 7 предложений</w:t>
            </w:r>
          </w:p>
        </w:tc>
        <w:tc>
          <w:tcPr>
            <w:tcW w:w="4218" w:type="dxa"/>
          </w:tcPr>
          <w:p w:rsidR="00993913" w:rsidRPr="00537C50" w:rsidRDefault="00993913" w:rsidP="00E16F4A">
            <w:pPr>
              <w:spacing w:line="264" w:lineRule="auto"/>
              <w:jc w:val="both"/>
              <w:rPr>
                <w:rFonts w:ascii="Times New Roman" w:hAnsi="Times New Roman" w:cs="Times New Roman"/>
                <w:sz w:val="28"/>
                <w:szCs w:val="28"/>
              </w:rPr>
            </w:pPr>
          </w:p>
        </w:tc>
      </w:tr>
    </w:tbl>
    <w:p w:rsidR="00993913" w:rsidRPr="00537C50" w:rsidRDefault="00993913" w:rsidP="00E16F4A">
      <w:pPr>
        <w:spacing w:after="0" w:line="264" w:lineRule="auto"/>
        <w:ind w:firstLine="709"/>
        <w:jc w:val="both"/>
        <w:rPr>
          <w:rFonts w:ascii="Times New Roman" w:hAnsi="Times New Roman" w:cs="Times New Roman"/>
          <w:sz w:val="28"/>
          <w:szCs w:val="28"/>
        </w:rPr>
      </w:pPr>
    </w:p>
    <w:p w:rsidR="006A321B" w:rsidRPr="00537C50" w:rsidRDefault="006A321B" w:rsidP="00E16F4A">
      <w:pPr>
        <w:spacing w:after="0" w:line="264" w:lineRule="auto"/>
        <w:ind w:firstLine="709"/>
        <w:jc w:val="both"/>
        <w:rPr>
          <w:rFonts w:ascii="Times New Roman" w:hAnsi="Times New Roman" w:cs="Times New Roman"/>
          <w:sz w:val="28"/>
          <w:szCs w:val="28"/>
        </w:rPr>
      </w:pPr>
    </w:p>
    <w:p w:rsidR="006A321B" w:rsidRPr="00537C50" w:rsidRDefault="006A321B" w:rsidP="00E16F4A">
      <w:pPr>
        <w:spacing w:after="0" w:line="264" w:lineRule="auto"/>
        <w:ind w:firstLine="709"/>
        <w:jc w:val="both"/>
        <w:rPr>
          <w:rFonts w:ascii="Times New Roman" w:hAnsi="Times New Roman" w:cs="Times New Roman"/>
          <w:sz w:val="28"/>
          <w:szCs w:val="28"/>
        </w:rPr>
      </w:pPr>
    </w:p>
    <w:p w:rsidR="006A321B" w:rsidRPr="00537C50" w:rsidRDefault="00E16F4A" w:rsidP="00E16F4A">
      <w:pPr>
        <w:spacing w:after="0" w:line="264" w:lineRule="auto"/>
        <w:ind w:firstLine="709"/>
        <w:jc w:val="both"/>
        <w:rPr>
          <w:rFonts w:ascii="Times New Roman" w:hAnsi="Times New Roman" w:cs="Times New Roman"/>
          <w:sz w:val="28"/>
          <w:szCs w:val="28"/>
        </w:rPr>
      </w:pPr>
      <w:r w:rsidRPr="00537C50">
        <w:rPr>
          <w:rFonts w:ascii="Times New Roman" w:hAnsi="Times New Roman" w:cs="Times New Roman"/>
          <w:sz w:val="28"/>
          <w:szCs w:val="28"/>
        </w:rPr>
        <w:t>С условиями Конкурса ознакомлен (</w:t>
      </w:r>
      <w:r w:rsidR="006A321B" w:rsidRPr="00537C50">
        <w:rPr>
          <w:rFonts w:ascii="Times New Roman" w:hAnsi="Times New Roman" w:cs="Times New Roman"/>
          <w:sz w:val="28"/>
          <w:szCs w:val="28"/>
        </w:rPr>
        <w:t>а/</w:t>
      </w:r>
      <w:r w:rsidRPr="00537C50">
        <w:rPr>
          <w:rFonts w:ascii="Times New Roman" w:hAnsi="Times New Roman" w:cs="Times New Roman"/>
          <w:sz w:val="28"/>
          <w:szCs w:val="28"/>
        </w:rPr>
        <w:t>ы) и согласен (</w:t>
      </w:r>
      <w:r w:rsidR="006A321B" w:rsidRPr="00537C50">
        <w:rPr>
          <w:rFonts w:ascii="Times New Roman" w:hAnsi="Times New Roman" w:cs="Times New Roman"/>
          <w:sz w:val="28"/>
          <w:szCs w:val="28"/>
        </w:rPr>
        <w:t>а/</w:t>
      </w:r>
      <w:r w:rsidRPr="00537C50">
        <w:rPr>
          <w:rFonts w:ascii="Times New Roman" w:hAnsi="Times New Roman" w:cs="Times New Roman"/>
          <w:sz w:val="28"/>
          <w:szCs w:val="28"/>
        </w:rPr>
        <w:t>ы). Как автор (ы), безвозмездно предоставляю</w:t>
      </w:r>
      <w:r w:rsidR="006A321B" w:rsidRPr="00537C50">
        <w:rPr>
          <w:rFonts w:ascii="Times New Roman" w:hAnsi="Times New Roman" w:cs="Times New Roman"/>
          <w:sz w:val="28"/>
          <w:szCs w:val="28"/>
        </w:rPr>
        <w:t xml:space="preserve"> (ем) о</w:t>
      </w:r>
      <w:r w:rsidRPr="00537C50">
        <w:rPr>
          <w:rFonts w:ascii="Times New Roman" w:hAnsi="Times New Roman" w:cs="Times New Roman"/>
          <w:sz w:val="28"/>
          <w:szCs w:val="28"/>
        </w:rPr>
        <w:t>рганизато</w:t>
      </w:r>
      <w:r w:rsidR="006A321B" w:rsidRPr="00537C50">
        <w:rPr>
          <w:rFonts w:ascii="Times New Roman" w:hAnsi="Times New Roman" w:cs="Times New Roman"/>
          <w:sz w:val="28"/>
          <w:szCs w:val="28"/>
        </w:rPr>
        <w:t>ру к</w:t>
      </w:r>
      <w:r w:rsidRPr="00537C50">
        <w:rPr>
          <w:rFonts w:ascii="Times New Roman" w:hAnsi="Times New Roman" w:cs="Times New Roman"/>
          <w:sz w:val="28"/>
          <w:szCs w:val="28"/>
        </w:rPr>
        <w:t>онкурса и привлеченным им третьим лицам право размещения конкурсной работы в сети Интернет, опубликования еѐ в теле- и радиопередачах, размещения на наружных информационных носителях на территории Российской Федерации, а также публикаций в средствах массовой инфор</w:t>
      </w:r>
      <w:r w:rsidR="006A321B" w:rsidRPr="00537C50">
        <w:rPr>
          <w:rFonts w:ascii="Times New Roman" w:hAnsi="Times New Roman" w:cs="Times New Roman"/>
          <w:sz w:val="28"/>
          <w:szCs w:val="28"/>
        </w:rPr>
        <w:t>мации, в том числе посвященных к</w:t>
      </w:r>
      <w:r w:rsidRPr="00537C50">
        <w:rPr>
          <w:rFonts w:ascii="Times New Roman" w:hAnsi="Times New Roman" w:cs="Times New Roman"/>
          <w:sz w:val="28"/>
          <w:szCs w:val="28"/>
        </w:rPr>
        <w:t xml:space="preserve">онкурсу, в некоммерческих целях. В соответствии с Федеральным законом Российской Федерации от 27 июля 2006 г. N 152-ФЗ «О персональных данных» даю(ем) согласие ОГБУ «Молодежный центр «Кострома» в течение 5 лет хранить, обрабатывать и использовать мои (наши) вышеперечисленные персональные данные для составления списков участников </w:t>
      </w:r>
      <w:r w:rsidR="006A321B" w:rsidRPr="00537C50">
        <w:rPr>
          <w:rFonts w:ascii="Times New Roman" w:hAnsi="Times New Roman" w:cs="Times New Roman"/>
          <w:sz w:val="28"/>
          <w:szCs w:val="28"/>
        </w:rPr>
        <w:t>к</w:t>
      </w:r>
      <w:r w:rsidRPr="00537C50">
        <w:rPr>
          <w:rFonts w:ascii="Times New Roman" w:hAnsi="Times New Roman" w:cs="Times New Roman"/>
          <w:sz w:val="28"/>
          <w:szCs w:val="28"/>
        </w:rPr>
        <w:t xml:space="preserve">онкурса, опубликования списков на сайте, создания и отправки наградных документов </w:t>
      </w:r>
      <w:r w:rsidR="006A321B" w:rsidRPr="00537C50">
        <w:rPr>
          <w:rFonts w:ascii="Times New Roman" w:hAnsi="Times New Roman" w:cs="Times New Roman"/>
          <w:sz w:val="28"/>
          <w:szCs w:val="28"/>
        </w:rPr>
        <w:t>к</w:t>
      </w:r>
      <w:r w:rsidRPr="00537C50">
        <w:rPr>
          <w:rFonts w:ascii="Times New Roman" w:hAnsi="Times New Roman" w:cs="Times New Roman"/>
          <w:sz w:val="28"/>
          <w:szCs w:val="28"/>
        </w:rPr>
        <w:t>онкурса, рассылки конкурсных материалов, использования в печатных презентац</w:t>
      </w:r>
      <w:r w:rsidR="006A321B" w:rsidRPr="00537C50">
        <w:rPr>
          <w:rFonts w:ascii="Times New Roman" w:hAnsi="Times New Roman" w:cs="Times New Roman"/>
          <w:sz w:val="28"/>
          <w:szCs w:val="28"/>
        </w:rPr>
        <w:t>ионных/методических материалах к</w:t>
      </w:r>
      <w:r w:rsidRPr="00537C50">
        <w:rPr>
          <w:rFonts w:ascii="Times New Roman" w:hAnsi="Times New Roman" w:cs="Times New Roman"/>
          <w:sz w:val="28"/>
          <w:szCs w:val="28"/>
        </w:rPr>
        <w:t>онкурса, предоставления в государственные органы власти, дл</w:t>
      </w:r>
      <w:r w:rsidR="006A321B" w:rsidRPr="00537C50">
        <w:rPr>
          <w:rFonts w:ascii="Times New Roman" w:hAnsi="Times New Roman" w:cs="Times New Roman"/>
          <w:sz w:val="28"/>
          <w:szCs w:val="28"/>
        </w:rPr>
        <w:t>я расчета статистики участия в к</w:t>
      </w:r>
      <w:r w:rsidRPr="00537C50">
        <w:rPr>
          <w:rFonts w:ascii="Times New Roman" w:hAnsi="Times New Roman" w:cs="Times New Roman"/>
          <w:sz w:val="28"/>
          <w:szCs w:val="28"/>
        </w:rPr>
        <w:t xml:space="preserve">онкурсе, организации участия в выставках и социальных рекламных кампаниях. </w:t>
      </w:r>
    </w:p>
    <w:p w:rsidR="006A321B" w:rsidRPr="00537C50" w:rsidRDefault="006A321B" w:rsidP="00E16F4A">
      <w:pPr>
        <w:spacing w:after="0" w:line="264" w:lineRule="auto"/>
        <w:ind w:firstLine="709"/>
        <w:jc w:val="both"/>
        <w:rPr>
          <w:rFonts w:ascii="Times New Roman" w:hAnsi="Times New Roman" w:cs="Times New Roman"/>
          <w:sz w:val="28"/>
          <w:szCs w:val="28"/>
        </w:rPr>
      </w:pPr>
    </w:p>
    <w:p w:rsidR="006A321B" w:rsidRPr="00537C50" w:rsidRDefault="00E16F4A" w:rsidP="00835AE3">
      <w:pPr>
        <w:spacing w:after="0" w:line="264" w:lineRule="auto"/>
        <w:ind w:firstLine="709"/>
        <w:jc w:val="right"/>
        <w:rPr>
          <w:rFonts w:ascii="Times New Roman" w:hAnsi="Times New Roman" w:cs="Times New Roman"/>
          <w:sz w:val="28"/>
          <w:szCs w:val="28"/>
        </w:rPr>
      </w:pPr>
      <w:r w:rsidRPr="00537C50">
        <w:rPr>
          <w:rFonts w:ascii="Times New Roman" w:hAnsi="Times New Roman" w:cs="Times New Roman"/>
          <w:sz w:val="28"/>
          <w:szCs w:val="28"/>
        </w:rPr>
        <w:t>________________________/Ф.И.О./</w:t>
      </w:r>
    </w:p>
    <w:p w:rsidR="006A321B" w:rsidRPr="00537C50" w:rsidRDefault="006A321B" w:rsidP="006A321B">
      <w:pPr>
        <w:tabs>
          <w:tab w:val="left" w:pos="6383"/>
        </w:tabs>
        <w:spacing w:after="0" w:line="264" w:lineRule="auto"/>
        <w:ind w:firstLine="709"/>
        <w:jc w:val="both"/>
        <w:rPr>
          <w:rFonts w:ascii="Times New Roman" w:hAnsi="Times New Roman" w:cs="Times New Roman"/>
          <w:sz w:val="28"/>
          <w:szCs w:val="28"/>
        </w:rPr>
      </w:pPr>
      <w:r w:rsidRPr="00537C50">
        <w:rPr>
          <w:rFonts w:ascii="Times New Roman" w:hAnsi="Times New Roman" w:cs="Times New Roman"/>
          <w:sz w:val="28"/>
          <w:szCs w:val="28"/>
        </w:rPr>
        <w:tab/>
        <w:t>подпись</w:t>
      </w:r>
    </w:p>
    <w:p w:rsidR="006A321B" w:rsidRPr="00537C50" w:rsidRDefault="006A321B" w:rsidP="00E16F4A">
      <w:pPr>
        <w:spacing w:after="0" w:line="264" w:lineRule="auto"/>
        <w:ind w:firstLine="709"/>
        <w:jc w:val="both"/>
        <w:rPr>
          <w:rFonts w:ascii="Times New Roman" w:hAnsi="Times New Roman" w:cs="Times New Roman"/>
          <w:sz w:val="28"/>
          <w:szCs w:val="28"/>
        </w:rPr>
      </w:pPr>
    </w:p>
    <w:p w:rsidR="006A321B" w:rsidRPr="00537C50" w:rsidRDefault="00E16F4A" w:rsidP="006A321B">
      <w:pPr>
        <w:spacing w:after="0" w:line="264" w:lineRule="auto"/>
        <w:ind w:firstLine="709"/>
        <w:jc w:val="right"/>
        <w:rPr>
          <w:rFonts w:ascii="Times New Roman" w:hAnsi="Times New Roman" w:cs="Times New Roman"/>
          <w:sz w:val="28"/>
          <w:szCs w:val="28"/>
        </w:rPr>
      </w:pPr>
      <w:r w:rsidRPr="00537C50">
        <w:rPr>
          <w:rFonts w:ascii="Times New Roman" w:hAnsi="Times New Roman" w:cs="Times New Roman"/>
          <w:sz w:val="28"/>
          <w:szCs w:val="28"/>
        </w:rPr>
        <w:t>Дата подачи заявки «____» ____________201</w:t>
      </w:r>
      <w:r w:rsidR="006A321B" w:rsidRPr="00537C50">
        <w:rPr>
          <w:rFonts w:ascii="Times New Roman" w:hAnsi="Times New Roman" w:cs="Times New Roman"/>
          <w:sz w:val="28"/>
          <w:szCs w:val="28"/>
        </w:rPr>
        <w:t>8</w:t>
      </w:r>
      <w:r w:rsidRPr="00537C50">
        <w:rPr>
          <w:rFonts w:ascii="Times New Roman" w:hAnsi="Times New Roman" w:cs="Times New Roman"/>
          <w:sz w:val="28"/>
          <w:szCs w:val="28"/>
        </w:rPr>
        <w:t xml:space="preserve"> г. </w:t>
      </w:r>
    </w:p>
    <w:p w:rsidR="006A321B" w:rsidRPr="00537C50" w:rsidRDefault="006A321B" w:rsidP="00E16F4A">
      <w:pPr>
        <w:spacing w:after="0" w:line="264" w:lineRule="auto"/>
        <w:ind w:firstLine="709"/>
        <w:jc w:val="both"/>
        <w:rPr>
          <w:rFonts w:ascii="Times New Roman" w:hAnsi="Times New Roman" w:cs="Times New Roman"/>
          <w:sz w:val="28"/>
          <w:szCs w:val="28"/>
        </w:rPr>
      </w:pPr>
    </w:p>
    <w:p w:rsidR="00835AE3" w:rsidRPr="00537C50" w:rsidRDefault="00835AE3" w:rsidP="00E16F4A">
      <w:pPr>
        <w:spacing w:after="0" w:line="264" w:lineRule="auto"/>
        <w:ind w:firstLine="709"/>
        <w:jc w:val="both"/>
        <w:rPr>
          <w:rFonts w:ascii="Times New Roman" w:hAnsi="Times New Roman" w:cs="Times New Roman"/>
          <w:sz w:val="28"/>
          <w:szCs w:val="28"/>
        </w:rPr>
      </w:pPr>
    </w:p>
    <w:p w:rsidR="006A321B" w:rsidRPr="00537C50" w:rsidRDefault="006A321B" w:rsidP="00E16F4A">
      <w:pPr>
        <w:spacing w:after="0" w:line="264" w:lineRule="auto"/>
        <w:ind w:firstLine="709"/>
        <w:jc w:val="both"/>
        <w:rPr>
          <w:rFonts w:ascii="Times New Roman" w:hAnsi="Times New Roman" w:cs="Times New Roman"/>
          <w:sz w:val="28"/>
          <w:szCs w:val="28"/>
        </w:rPr>
      </w:pPr>
      <w:r w:rsidRPr="00537C50">
        <w:rPr>
          <w:rFonts w:ascii="Times New Roman" w:hAnsi="Times New Roman" w:cs="Times New Roman"/>
          <w:sz w:val="28"/>
          <w:szCs w:val="28"/>
        </w:rPr>
        <w:t xml:space="preserve">Внимание! Заявку заполнять разборчивым почерком. На каждую работу заполняется отдельная заявка. </w:t>
      </w:r>
      <w:r w:rsidR="00E94F0B" w:rsidRPr="00537C50">
        <w:rPr>
          <w:rFonts w:ascii="Times New Roman" w:hAnsi="Times New Roman" w:cs="Times New Roman"/>
          <w:sz w:val="28"/>
          <w:szCs w:val="28"/>
        </w:rPr>
        <w:t>Р</w:t>
      </w:r>
      <w:r w:rsidRPr="00537C50">
        <w:rPr>
          <w:rFonts w:ascii="Times New Roman" w:hAnsi="Times New Roman" w:cs="Times New Roman"/>
          <w:sz w:val="28"/>
          <w:szCs w:val="28"/>
        </w:rPr>
        <w:t>абота может быть записана на отдельный носитель</w:t>
      </w:r>
      <w:r w:rsidR="00E94F0B" w:rsidRPr="00537C50">
        <w:rPr>
          <w:rFonts w:ascii="Times New Roman" w:hAnsi="Times New Roman" w:cs="Times New Roman"/>
          <w:sz w:val="28"/>
          <w:szCs w:val="28"/>
        </w:rPr>
        <w:t>;</w:t>
      </w:r>
      <w:r w:rsidRPr="00537C50">
        <w:rPr>
          <w:rFonts w:ascii="Times New Roman" w:hAnsi="Times New Roman" w:cs="Times New Roman"/>
          <w:sz w:val="28"/>
          <w:szCs w:val="28"/>
        </w:rPr>
        <w:t xml:space="preserve"> электронный носитель должен быть подписан (автор, название работы, номинация, тема, год)</w:t>
      </w:r>
      <w:r w:rsidR="00E94F0B" w:rsidRPr="00537C50">
        <w:rPr>
          <w:rFonts w:ascii="Times New Roman" w:hAnsi="Times New Roman" w:cs="Times New Roman"/>
          <w:sz w:val="28"/>
          <w:szCs w:val="28"/>
        </w:rPr>
        <w:t>; к</w:t>
      </w:r>
      <w:r w:rsidRPr="00537C50">
        <w:rPr>
          <w:rFonts w:ascii="Times New Roman" w:hAnsi="Times New Roman" w:cs="Times New Roman"/>
          <w:sz w:val="28"/>
          <w:szCs w:val="28"/>
        </w:rPr>
        <w:t xml:space="preserve">аждый ролик или плакат должен быть записан отдельным файлом, блоки не принимаются. </w:t>
      </w:r>
    </w:p>
    <w:p w:rsidR="006A321B" w:rsidRPr="00537C50" w:rsidRDefault="006A321B" w:rsidP="00E16F4A">
      <w:pPr>
        <w:spacing w:after="0" w:line="264" w:lineRule="auto"/>
        <w:ind w:firstLine="709"/>
        <w:jc w:val="both"/>
        <w:rPr>
          <w:rFonts w:ascii="Times New Roman" w:hAnsi="Times New Roman" w:cs="Times New Roman"/>
          <w:sz w:val="28"/>
          <w:szCs w:val="28"/>
        </w:rPr>
      </w:pPr>
    </w:p>
    <w:p w:rsidR="00645E21" w:rsidRPr="00537C50" w:rsidRDefault="00645E21">
      <w:pPr>
        <w:rPr>
          <w:rFonts w:ascii="Times New Roman" w:hAnsi="Times New Roman" w:cs="Times New Roman"/>
          <w:sz w:val="28"/>
          <w:szCs w:val="28"/>
        </w:rPr>
      </w:pPr>
      <w:r w:rsidRPr="00537C50">
        <w:rPr>
          <w:rFonts w:ascii="Times New Roman" w:hAnsi="Times New Roman" w:cs="Times New Roman"/>
          <w:sz w:val="28"/>
          <w:szCs w:val="28"/>
        </w:rPr>
        <w:br w:type="page"/>
      </w:r>
    </w:p>
    <w:p w:rsidR="00E94F0B" w:rsidRPr="00537C50" w:rsidRDefault="00E16F4A" w:rsidP="00E94F0B">
      <w:pPr>
        <w:spacing w:after="0" w:line="264" w:lineRule="auto"/>
        <w:ind w:firstLine="709"/>
        <w:jc w:val="right"/>
        <w:rPr>
          <w:rFonts w:ascii="Times New Roman" w:hAnsi="Times New Roman" w:cs="Times New Roman"/>
          <w:sz w:val="28"/>
          <w:szCs w:val="28"/>
        </w:rPr>
      </w:pPr>
      <w:r w:rsidRPr="00537C50">
        <w:rPr>
          <w:rFonts w:ascii="Times New Roman" w:hAnsi="Times New Roman" w:cs="Times New Roman"/>
          <w:sz w:val="28"/>
          <w:szCs w:val="28"/>
        </w:rPr>
        <w:lastRenderedPageBreak/>
        <w:t xml:space="preserve">Приложение №2 </w:t>
      </w:r>
    </w:p>
    <w:p w:rsidR="003E76B6" w:rsidRDefault="00E16F4A" w:rsidP="00E94F0B">
      <w:pPr>
        <w:spacing w:after="0" w:line="264" w:lineRule="auto"/>
        <w:ind w:firstLine="709"/>
        <w:jc w:val="right"/>
        <w:rPr>
          <w:rFonts w:ascii="Times New Roman" w:hAnsi="Times New Roman" w:cs="Times New Roman"/>
          <w:sz w:val="28"/>
          <w:szCs w:val="28"/>
        </w:rPr>
      </w:pPr>
      <w:r w:rsidRPr="00537C50">
        <w:rPr>
          <w:rFonts w:ascii="Times New Roman" w:hAnsi="Times New Roman" w:cs="Times New Roman"/>
          <w:sz w:val="28"/>
          <w:szCs w:val="28"/>
        </w:rPr>
        <w:t>к по</w:t>
      </w:r>
      <w:r w:rsidR="00E94F0B" w:rsidRPr="00537C50">
        <w:rPr>
          <w:rFonts w:ascii="Times New Roman" w:hAnsi="Times New Roman" w:cs="Times New Roman"/>
          <w:sz w:val="28"/>
          <w:szCs w:val="28"/>
        </w:rPr>
        <w:t xml:space="preserve">ложению о региональном этапе </w:t>
      </w:r>
    </w:p>
    <w:p w:rsidR="00E94F0B" w:rsidRPr="00537C50" w:rsidRDefault="00E16F4A" w:rsidP="00E94F0B">
      <w:pPr>
        <w:spacing w:after="0" w:line="264" w:lineRule="auto"/>
        <w:ind w:firstLine="709"/>
        <w:jc w:val="right"/>
        <w:rPr>
          <w:rFonts w:ascii="Times New Roman" w:hAnsi="Times New Roman" w:cs="Times New Roman"/>
          <w:sz w:val="28"/>
          <w:szCs w:val="28"/>
        </w:rPr>
      </w:pPr>
      <w:r w:rsidRPr="00537C50">
        <w:rPr>
          <w:rFonts w:ascii="Times New Roman" w:hAnsi="Times New Roman" w:cs="Times New Roman"/>
          <w:sz w:val="28"/>
          <w:szCs w:val="28"/>
        </w:rPr>
        <w:t>I</w:t>
      </w:r>
      <w:r w:rsidR="00E94F0B" w:rsidRPr="00537C50">
        <w:rPr>
          <w:rFonts w:ascii="Times New Roman" w:hAnsi="Times New Roman" w:cs="Times New Roman"/>
          <w:sz w:val="28"/>
          <w:szCs w:val="28"/>
          <w:lang w:val="en-US"/>
        </w:rPr>
        <w:t>X</w:t>
      </w:r>
      <w:r w:rsidRPr="00537C50">
        <w:rPr>
          <w:rFonts w:ascii="Times New Roman" w:hAnsi="Times New Roman" w:cs="Times New Roman"/>
          <w:sz w:val="28"/>
          <w:szCs w:val="28"/>
        </w:rPr>
        <w:t xml:space="preserve"> Всероссийского конкурса </w:t>
      </w:r>
    </w:p>
    <w:p w:rsidR="00EF5DFE" w:rsidRDefault="00E16F4A" w:rsidP="00E94F0B">
      <w:pPr>
        <w:spacing w:after="0" w:line="264" w:lineRule="auto"/>
        <w:ind w:firstLine="709"/>
        <w:jc w:val="right"/>
        <w:rPr>
          <w:rFonts w:ascii="Times New Roman" w:hAnsi="Times New Roman" w:cs="Times New Roman"/>
          <w:sz w:val="28"/>
          <w:szCs w:val="28"/>
        </w:rPr>
      </w:pPr>
      <w:r w:rsidRPr="00537C50">
        <w:rPr>
          <w:rFonts w:ascii="Times New Roman" w:hAnsi="Times New Roman" w:cs="Times New Roman"/>
          <w:sz w:val="28"/>
          <w:szCs w:val="28"/>
        </w:rPr>
        <w:t>социальной рекламы «Новый взгляд»</w:t>
      </w:r>
    </w:p>
    <w:p w:rsidR="003E76B6" w:rsidRPr="003E76B6" w:rsidRDefault="003E76B6" w:rsidP="00E94F0B">
      <w:pPr>
        <w:spacing w:after="0" w:line="264" w:lineRule="auto"/>
        <w:ind w:firstLine="709"/>
        <w:jc w:val="right"/>
        <w:rPr>
          <w:rFonts w:ascii="Times New Roman" w:hAnsi="Times New Roman" w:cs="Times New Roman"/>
          <w:sz w:val="28"/>
          <w:szCs w:val="28"/>
        </w:rPr>
      </w:pPr>
    </w:p>
    <w:p w:rsidR="00E94F0B" w:rsidRPr="00537C50" w:rsidRDefault="00E94F0B" w:rsidP="00B16E2F">
      <w:pPr>
        <w:spacing w:after="0" w:line="264" w:lineRule="auto"/>
        <w:ind w:firstLine="709"/>
        <w:jc w:val="center"/>
        <w:rPr>
          <w:rFonts w:ascii="Times New Roman" w:hAnsi="Times New Roman" w:cs="Times New Roman"/>
          <w:sz w:val="28"/>
          <w:szCs w:val="28"/>
          <w:lang w:val="en-US"/>
        </w:rPr>
      </w:pPr>
      <w:r w:rsidRPr="00537C50">
        <w:rPr>
          <w:rFonts w:ascii="Times New Roman" w:hAnsi="Times New Roman" w:cs="Times New Roman"/>
          <w:noProof/>
          <w:sz w:val="28"/>
          <w:szCs w:val="28"/>
        </w:rPr>
        <w:drawing>
          <wp:inline distT="0" distB="0" distL="0" distR="0">
            <wp:extent cx="5625130" cy="727425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623883" cy="7272645"/>
                    </a:xfrm>
                    <a:prstGeom prst="rect">
                      <a:avLst/>
                    </a:prstGeom>
                    <a:noFill/>
                    <a:ln w="9525">
                      <a:noFill/>
                      <a:miter lim="800000"/>
                      <a:headEnd/>
                      <a:tailEnd/>
                    </a:ln>
                  </pic:spPr>
                </pic:pic>
              </a:graphicData>
            </a:graphic>
          </wp:inline>
        </w:drawing>
      </w:r>
    </w:p>
    <w:p w:rsidR="00E16F4A" w:rsidRPr="00537C50" w:rsidRDefault="00E16F4A" w:rsidP="00E16F4A">
      <w:pPr>
        <w:spacing w:after="0" w:line="264" w:lineRule="auto"/>
        <w:ind w:firstLine="709"/>
        <w:jc w:val="both"/>
        <w:rPr>
          <w:rFonts w:ascii="Times New Roman" w:hAnsi="Times New Roman" w:cs="Times New Roman"/>
          <w:sz w:val="28"/>
          <w:szCs w:val="28"/>
        </w:rPr>
      </w:pPr>
    </w:p>
    <w:p w:rsidR="00645E21" w:rsidRPr="00537C50" w:rsidRDefault="00645E21">
      <w:pPr>
        <w:rPr>
          <w:rFonts w:ascii="Times New Roman" w:hAnsi="Times New Roman" w:cs="Times New Roman"/>
          <w:sz w:val="28"/>
          <w:szCs w:val="28"/>
        </w:rPr>
      </w:pPr>
      <w:r w:rsidRPr="00537C50">
        <w:rPr>
          <w:rFonts w:ascii="Times New Roman" w:hAnsi="Times New Roman" w:cs="Times New Roman"/>
          <w:sz w:val="28"/>
          <w:szCs w:val="28"/>
        </w:rPr>
        <w:br w:type="page"/>
      </w:r>
    </w:p>
    <w:p w:rsidR="00E94F0B" w:rsidRPr="00537C50" w:rsidRDefault="00E16F4A" w:rsidP="00E94F0B">
      <w:pPr>
        <w:spacing w:after="0" w:line="264" w:lineRule="auto"/>
        <w:ind w:firstLine="709"/>
        <w:jc w:val="right"/>
        <w:rPr>
          <w:rFonts w:ascii="Times New Roman" w:hAnsi="Times New Roman" w:cs="Times New Roman"/>
          <w:sz w:val="28"/>
          <w:szCs w:val="28"/>
        </w:rPr>
      </w:pPr>
      <w:r w:rsidRPr="00537C50">
        <w:rPr>
          <w:rFonts w:ascii="Times New Roman" w:hAnsi="Times New Roman" w:cs="Times New Roman"/>
          <w:sz w:val="28"/>
          <w:szCs w:val="28"/>
        </w:rPr>
        <w:lastRenderedPageBreak/>
        <w:t>Приложение №</w:t>
      </w:r>
      <w:r w:rsidR="003E76B6">
        <w:rPr>
          <w:rFonts w:ascii="Times New Roman" w:hAnsi="Times New Roman" w:cs="Times New Roman"/>
          <w:sz w:val="28"/>
          <w:szCs w:val="28"/>
        </w:rPr>
        <w:t>2</w:t>
      </w:r>
    </w:p>
    <w:p w:rsidR="003E76B6" w:rsidRDefault="00E16F4A" w:rsidP="00E94F0B">
      <w:pPr>
        <w:spacing w:after="0" w:line="264" w:lineRule="auto"/>
        <w:ind w:firstLine="709"/>
        <w:jc w:val="right"/>
        <w:rPr>
          <w:rFonts w:ascii="Times New Roman" w:hAnsi="Times New Roman" w:cs="Times New Roman"/>
          <w:sz w:val="28"/>
          <w:szCs w:val="28"/>
        </w:rPr>
      </w:pPr>
      <w:r w:rsidRPr="00537C50">
        <w:rPr>
          <w:rFonts w:ascii="Times New Roman" w:hAnsi="Times New Roman" w:cs="Times New Roman"/>
          <w:sz w:val="28"/>
          <w:szCs w:val="28"/>
        </w:rPr>
        <w:t xml:space="preserve">к приказу комитета по делам </w:t>
      </w:r>
    </w:p>
    <w:p w:rsidR="00E94F0B" w:rsidRPr="00537C50" w:rsidRDefault="00E16F4A" w:rsidP="00E94F0B">
      <w:pPr>
        <w:spacing w:after="0" w:line="264" w:lineRule="auto"/>
        <w:ind w:firstLine="709"/>
        <w:jc w:val="right"/>
        <w:rPr>
          <w:rFonts w:ascii="Times New Roman" w:hAnsi="Times New Roman" w:cs="Times New Roman"/>
          <w:sz w:val="28"/>
          <w:szCs w:val="28"/>
        </w:rPr>
      </w:pPr>
      <w:r w:rsidRPr="00537C50">
        <w:rPr>
          <w:rFonts w:ascii="Times New Roman" w:hAnsi="Times New Roman" w:cs="Times New Roman"/>
          <w:sz w:val="28"/>
          <w:szCs w:val="28"/>
        </w:rPr>
        <w:t xml:space="preserve">молодежи Костромской области </w:t>
      </w:r>
    </w:p>
    <w:p w:rsidR="00E94F0B" w:rsidRPr="00537C50" w:rsidRDefault="00E16F4A" w:rsidP="00E94F0B">
      <w:pPr>
        <w:spacing w:after="0" w:line="264" w:lineRule="auto"/>
        <w:ind w:firstLine="709"/>
        <w:jc w:val="right"/>
        <w:rPr>
          <w:rFonts w:ascii="Times New Roman" w:hAnsi="Times New Roman" w:cs="Times New Roman"/>
          <w:sz w:val="28"/>
          <w:szCs w:val="28"/>
        </w:rPr>
      </w:pPr>
      <w:r w:rsidRPr="00537C50">
        <w:rPr>
          <w:rFonts w:ascii="Times New Roman" w:hAnsi="Times New Roman" w:cs="Times New Roman"/>
          <w:sz w:val="28"/>
          <w:szCs w:val="28"/>
        </w:rPr>
        <w:t>от «___»_____</w:t>
      </w:r>
      <w:r w:rsidR="003E76B6">
        <w:rPr>
          <w:rFonts w:ascii="Times New Roman" w:hAnsi="Times New Roman" w:cs="Times New Roman"/>
          <w:sz w:val="28"/>
          <w:szCs w:val="28"/>
        </w:rPr>
        <w:t xml:space="preserve">__ </w:t>
      </w:r>
      <w:r w:rsidRPr="00537C50">
        <w:rPr>
          <w:rFonts w:ascii="Times New Roman" w:hAnsi="Times New Roman" w:cs="Times New Roman"/>
          <w:sz w:val="28"/>
          <w:szCs w:val="28"/>
        </w:rPr>
        <w:t>201</w:t>
      </w:r>
      <w:r w:rsidR="00E94F0B" w:rsidRPr="00537C50">
        <w:rPr>
          <w:rFonts w:ascii="Times New Roman" w:hAnsi="Times New Roman" w:cs="Times New Roman"/>
          <w:sz w:val="28"/>
          <w:szCs w:val="28"/>
        </w:rPr>
        <w:t>8</w:t>
      </w:r>
      <w:r w:rsidRPr="00537C50">
        <w:rPr>
          <w:rFonts w:ascii="Times New Roman" w:hAnsi="Times New Roman" w:cs="Times New Roman"/>
          <w:sz w:val="28"/>
          <w:szCs w:val="28"/>
        </w:rPr>
        <w:t xml:space="preserve"> г. №______ </w:t>
      </w:r>
    </w:p>
    <w:p w:rsidR="00B16E2F" w:rsidRPr="00537C50" w:rsidRDefault="00B16E2F" w:rsidP="00E94F0B">
      <w:pPr>
        <w:spacing w:after="0" w:line="264" w:lineRule="auto"/>
        <w:ind w:firstLine="709"/>
        <w:jc w:val="right"/>
        <w:rPr>
          <w:rFonts w:ascii="Times New Roman" w:hAnsi="Times New Roman" w:cs="Times New Roman"/>
          <w:sz w:val="28"/>
          <w:szCs w:val="28"/>
        </w:rPr>
      </w:pPr>
    </w:p>
    <w:p w:rsidR="003E76B6" w:rsidRDefault="00E16F4A" w:rsidP="003E76B6">
      <w:pPr>
        <w:spacing w:after="0" w:line="264" w:lineRule="auto"/>
        <w:ind w:firstLine="709"/>
        <w:jc w:val="center"/>
        <w:rPr>
          <w:rFonts w:ascii="Times New Roman" w:hAnsi="Times New Roman" w:cs="Times New Roman"/>
          <w:sz w:val="28"/>
          <w:szCs w:val="28"/>
        </w:rPr>
      </w:pPr>
      <w:r w:rsidRPr="00537C50">
        <w:rPr>
          <w:rFonts w:ascii="Times New Roman" w:hAnsi="Times New Roman" w:cs="Times New Roman"/>
          <w:sz w:val="28"/>
          <w:szCs w:val="28"/>
        </w:rPr>
        <w:t>Состав</w:t>
      </w:r>
    </w:p>
    <w:p w:rsidR="00E94F0B" w:rsidRPr="00537C50" w:rsidRDefault="00E16F4A" w:rsidP="003E76B6">
      <w:pPr>
        <w:spacing w:after="0" w:line="264" w:lineRule="auto"/>
        <w:ind w:firstLine="709"/>
        <w:jc w:val="center"/>
        <w:rPr>
          <w:rFonts w:ascii="Times New Roman" w:hAnsi="Times New Roman" w:cs="Times New Roman"/>
          <w:sz w:val="28"/>
          <w:szCs w:val="28"/>
        </w:rPr>
      </w:pPr>
      <w:r w:rsidRPr="00537C50">
        <w:rPr>
          <w:rFonts w:ascii="Times New Roman" w:hAnsi="Times New Roman" w:cs="Times New Roman"/>
          <w:sz w:val="28"/>
          <w:szCs w:val="28"/>
        </w:rPr>
        <w:t>экспертного совета регионального этапа I</w:t>
      </w:r>
      <w:r w:rsidR="00E94F0B" w:rsidRPr="00537C50">
        <w:rPr>
          <w:rFonts w:ascii="Times New Roman" w:hAnsi="Times New Roman" w:cs="Times New Roman"/>
          <w:sz w:val="28"/>
          <w:szCs w:val="28"/>
          <w:lang w:val="en-US"/>
        </w:rPr>
        <w:t>X</w:t>
      </w:r>
      <w:r w:rsidRPr="00537C50">
        <w:rPr>
          <w:rFonts w:ascii="Times New Roman" w:hAnsi="Times New Roman" w:cs="Times New Roman"/>
          <w:sz w:val="28"/>
          <w:szCs w:val="28"/>
        </w:rPr>
        <w:t xml:space="preserve"> Всероссийского конкурса социальной рекламы «Новый Взгляд»</w:t>
      </w:r>
    </w:p>
    <w:p w:rsidR="00E94F0B" w:rsidRPr="00537C50" w:rsidRDefault="00E94F0B" w:rsidP="00E16F4A">
      <w:pPr>
        <w:spacing w:after="0" w:line="264" w:lineRule="auto"/>
        <w:ind w:firstLine="709"/>
        <w:jc w:val="both"/>
        <w:rPr>
          <w:rFonts w:ascii="Times New Roman" w:hAnsi="Times New Roman" w:cs="Times New Roman"/>
          <w:sz w:val="28"/>
          <w:szCs w:val="28"/>
        </w:rPr>
      </w:pPr>
    </w:p>
    <w:tbl>
      <w:tblPr>
        <w:tblW w:w="0" w:type="auto"/>
        <w:tblLook w:val="01E0"/>
      </w:tblPr>
      <w:tblGrid>
        <w:gridCol w:w="3736"/>
        <w:gridCol w:w="5586"/>
      </w:tblGrid>
      <w:tr w:rsidR="003E76B6" w:rsidRPr="00EC4B3C" w:rsidTr="003F4D2F">
        <w:trPr>
          <w:trHeight w:val="909"/>
        </w:trPr>
        <w:tc>
          <w:tcPr>
            <w:tcW w:w="3736" w:type="dxa"/>
          </w:tcPr>
          <w:p w:rsidR="003E76B6" w:rsidRDefault="003E76B6" w:rsidP="003F4D2F">
            <w:pPr>
              <w:spacing w:after="0" w:line="240" w:lineRule="auto"/>
              <w:rPr>
                <w:rFonts w:ascii="Times New Roman" w:hAnsi="Times New Roman"/>
                <w:sz w:val="28"/>
                <w:szCs w:val="28"/>
              </w:rPr>
            </w:pPr>
            <w:r>
              <w:rPr>
                <w:rFonts w:ascii="Times New Roman" w:hAnsi="Times New Roman"/>
                <w:sz w:val="28"/>
                <w:szCs w:val="28"/>
              </w:rPr>
              <w:t>Лихачева</w:t>
            </w:r>
          </w:p>
          <w:p w:rsidR="003E76B6" w:rsidRPr="00EC4B3C" w:rsidRDefault="003E76B6" w:rsidP="003F4D2F">
            <w:pPr>
              <w:spacing w:after="0" w:line="240" w:lineRule="auto"/>
              <w:rPr>
                <w:rFonts w:ascii="Times New Roman" w:hAnsi="Times New Roman"/>
                <w:sz w:val="28"/>
                <w:szCs w:val="28"/>
              </w:rPr>
            </w:pPr>
            <w:r>
              <w:rPr>
                <w:rFonts w:ascii="Times New Roman" w:hAnsi="Times New Roman"/>
                <w:sz w:val="28"/>
                <w:szCs w:val="28"/>
              </w:rPr>
              <w:t>Нина Александровна</w:t>
            </w:r>
          </w:p>
        </w:tc>
        <w:tc>
          <w:tcPr>
            <w:tcW w:w="5586" w:type="dxa"/>
          </w:tcPr>
          <w:p w:rsidR="003E76B6" w:rsidRPr="001A7B5D" w:rsidRDefault="003E76B6" w:rsidP="003F4D2F">
            <w:pPr>
              <w:spacing w:after="0" w:line="240" w:lineRule="auto"/>
              <w:jc w:val="both"/>
              <w:rPr>
                <w:rFonts w:ascii="Times New Roman" w:hAnsi="Times New Roman"/>
                <w:sz w:val="28"/>
                <w:szCs w:val="28"/>
              </w:rPr>
            </w:pPr>
            <w:r>
              <w:rPr>
                <w:rFonts w:ascii="Times New Roman" w:hAnsi="Times New Roman"/>
                <w:sz w:val="28"/>
                <w:szCs w:val="28"/>
              </w:rPr>
              <w:t>- председатель комитета по делам молодежи</w:t>
            </w:r>
            <w:r w:rsidRPr="00EC4B3C">
              <w:rPr>
                <w:rFonts w:ascii="Times New Roman" w:hAnsi="Times New Roman"/>
                <w:sz w:val="28"/>
                <w:szCs w:val="28"/>
              </w:rPr>
              <w:t xml:space="preserve"> Костромской области</w:t>
            </w:r>
            <w:r>
              <w:rPr>
                <w:rFonts w:ascii="Times New Roman" w:hAnsi="Times New Roman"/>
                <w:sz w:val="28"/>
                <w:szCs w:val="28"/>
              </w:rPr>
              <w:t xml:space="preserve"> -п</w:t>
            </w:r>
            <w:r w:rsidRPr="00EC4B3C">
              <w:rPr>
                <w:rFonts w:ascii="Times New Roman" w:hAnsi="Times New Roman"/>
                <w:sz w:val="28"/>
                <w:szCs w:val="28"/>
              </w:rPr>
              <w:t>редседател</w:t>
            </w:r>
            <w:r>
              <w:rPr>
                <w:rFonts w:ascii="Times New Roman" w:hAnsi="Times New Roman"/>
                <w:sz w:val="28"/>
                <w:szCs w:val="28"/>
              </w:rPr>
              <w:t>ь о</w:t>
            </w:r>
            <w:r w:rsidRPr="00EC4B3C">
              <w:rPr>
                <w:rFonts w:ascii="Times New Roman" w:hAnsi="Times New Roman"/>
                <w:sz w:val="28"/>
                <w:szCs w:val="28"/>
              </w:rPr>
              <w:t>рганизационного комитета</w:t>
            </w:r>
          </w:p>
        </w:tc>
      </w:tr>
      <w:tr w:rsidR="003E76B6" w:rsidRPr="00EC4B3C" w:rsidTr="003F4D2F">
        <w:trPr>
          <w:trHeight w:val="909"/>
        </w:trPr>
        <w:tc>
          <w:tcPr>
            <w:tcW w:w="3736" w:type="dxa"/>
          </w:tcPr>
          <w:p w:rsidR="003E76B6" w:rsidRDefault="003E76B6" w:rsidP="003F4D2F">
            <w:pPr>
              <w:spacing w:after="0" w:line="240" w:lineRule="auto"/>
              <w:rPr>
                <w:rFonts w:ascii="Times New Roman" w:hAnsi="Times New Roman"/>
                <w:sz w:val="28"/>
                <w:szCs w:val="28"/>
              </w:rPr>
            </w:pPr>
            <w:r>
              <w:rPr>
                <w:rFonts w:ascii="Times New Roman" w:hAnsi="Times New Roman"/>
                <w:sz w:val="28"/>
                <w:szCs w:val="28"/>
              </w:rPr>
              <w:t xml:space="preserve">Зайцев </w:t>
            </w:r>
          </w:p>
          <w:p w:rsidR="003E76B6" w:rsidRDefault="003E76B6" w:rsidP="003F4D2F">
            <w:pPr>
              <w:spacing w:after="0" w:line="240" w:lineRule="auto"/>
              <w:rPr>
                <w:rFonts w:ascii="Times New Roman" w:hAnsi="Times New Roman"/>
                <w:sz w:val="28"/>
                <w:szCs w:val="28"/>
              </w:rPr>
            </w:pPr>
            <w:r>
              <w:rPr>
                <w:rFonts w:ascii="Times New Roman" w:hAnsi="Times New Roman"/>
                <w:sz w:val="28"/>
                <w:szCs w:val="28"/>
              </w:rPr>
              <w:t>Вадим Валерьевич</w:t>
            </w:r>
          </w:p>
        </w:tc>
        <w:tc>
          <w:tcPr>
            <w:tcW w:w="5586" w:type="dxa"/>
          </w:tcPr>
          <w:p w:rsidR="003E76B6" w:rsidRPr="001A7B5D" w:rsidRDefault="003E76B6" w:rsidP="003F4D2F">
            <w:pPr>
              <w:spacing w:after="0" w:line="240" w:lineRule="auto"/>
              <w:jc w:val="both"/>
              <w:rPr>
                <w:rFonts w:ascii="Times New Roman" w:hAnsi="Times New Roman"/>
                <w:sz w:val="28"/>
                <w:szCs w:val="28"/>
              </w:rPr>
            </w:pPr>
            <w:r>
              <w:rPr>
                <w:rFonts w:ascii="Times New Roman" w:hAnsi="Times New Roman"/>
                <w:sz w:val="28"/>
                <w:szCs w:val="28"/>
              </w:rPr>
              <w:t>- исполняющий обязанности директора ОГБУ «Молодежный центр «Кострома», заместитель председателя организационного комитета</w:t>
            </w:r>
          </w:p>
        </w:tc>
      </w:tr>
      <w:tr w:rsidR="003E76B6" w:rsidRPr="00EC4B3C" w:rsidTr="003F4D2F">
        <w:trPr>
          <w:trHeight w:val="909"/>
        </w:trPr>
        <w:tc>
          <w:tcPr>
            <w:tcW w:w="3736" w:type="dxa"/>
          </w:tcPr>
          <w:p w:rsidR="003E76B6" w:rsidRDefault="003E76B6" w:rsidP="003F4D2F">
            <w:pPr>
              <w:spacing w:after="0" w:line="240" w:lineRule="auto"/>
              <w:rPr>
                <w:rFonts w:ascii="Times New Roman" w:hAnsi="Times New Roman"/>
                <w:sz w:val="28"/>
                <w:szCs w:val="28"/>
              </w:rPr>
            </w:pPr>
            <w:proofErr w:type="spellStart"/>
            <w:r w:rsidRPr="00EC4B3C">
              <w:rPr>
                <w:rFonts w:ascii="Times New Roman" w:hAnsi="Times New Roman"/>
                <w:sz w:val="28"/>
                <w:szCs w:val="28"/>
              </w:rPr>
              <w:t>Грунюшкина</w:t>
            </w:r>
            <w:proofErr w:type="spellEnd"/>
          </w:p>
          <w:p w:rsidR="003E76B6" w:rsidRDefault="003E76B6" w:rsidP="003F4D2F">
            <w:pPr>
              <w:spacing w:after="0" w:line="240" w:lineRule="auto"/>
              <w:rPr>
                <w:rFonts w:ascii="Times New Roman" w:hAnsi="Times New Roman"/>
                <w:sz w:val="28"/>
                <w:szCs w:val="28"/>
              </w:rPr>
            </w:pPr>
            <w:r w:rsidRPr="00EC4B3C">
              <w:rPr>
                <w:rFonts w:ascii="Times New Roman" w:hAnsi="Times New Roman"/>
                <w:sz w:val="28"/>
                <w:szCs w:val="28"/>
              </w:rPr>
              <w:t>Алевтина Михайловна</w:t>
            </w:r>
          </w:p>
          <w:p w:rsidR="003E76B6" w:rsidRPr="00EC4B3C" w:rsidRDefault="003E76B6" w:rsidP="003F4D2F">
            <w:pPr>
              <w:spacing w:after="0" w:line="240" w:lineRule="auto"/>
              <w:rPr>
                <w:rFonts w:ascii="Times New Roman" w:hAnsi="Times New Roman"/>
                <w:sz w:val="28"/>
                <w:szCs w:val="28"/>
              </w:rPr>
            </w:pPr>
          </w:p>
        </w:tc>
        <w:tc>
          <w:tcPr>
            <w:tcW w:w="5586" w:type="dxa"/>
          </w:tcPr>
          <w:p w:rsidR="003E76B6" w:rsidRDefault="003E76B6" w:rsidP="003F4D2F">
            <w:pPr>
              <w:spacing w:after="0" w:line="240" w:lineRule="auto"/>
              <w:jc w:val="both"/>
              <w:rPr>
                <w:rFonts w:ascii="Times New Roman" w:hAnsi="Times New Roman"/>
                <w:sz w:val="28"/>
                <w:szCs w:val="28"/>
              </w:rPr>
            </w:pPr>
            <w:r w:rsidRPr="00EC4B3C">
              <w:rPr>
                <w:rFonts w:ascii="Times New Roman" w:hAnsi="Times New Roman"/>
                <w:sz w:val="28"/>
                <w:szCs w:val="28"/>
              </w:rPr>
              <w:t>-</w:t>
            </w:r>
            <w:r>
              <w:rPr>
                <w:rFonts w:ascii="Times New Roman" w:hAnsi="Times New Roman"/>
                <w:sz w:val="28"/>
                <w:szCs w:val="28"/>
              </w:rPr>
              <w:t xml:space="preserve"> начальник отдела информационно-аналитического, научно-методического и кадрового обеспечения государственной молодежной политики ОГБУ «Молодежный центр «Кострома», секретарь организационного комитета</w:t>
            </w:r>
          </w:p>
          <w:p w:rsidR="003E76B6" w:rsidRPr="001A7B5D" w:rsidRDefault="003E76B6" w:rsidP="003F4D2F">
            <w:pPr>
              <w:spacing w:after="0" w:line="240" w:lineRule="auto"/>
              <w:jc w:val="both"/>
              <w:rPr>
                <w:rFonts w:ascii="Times New Roman" w:hAnsi="Times New Roman"/>
                <w:sz w:val="28"/>
                <w:szCs w:val="28"/>
              </w:rPr>
            </w:pPr>
            <w:r>
              <w:rPr>
                <w:rFonts w:ascii="Times New Roman" w:hAnsi="Times New Roman"/>
                <w:sz w:val="28"/>
                <w:szCs w:val="28"/>
              </w:rPr>
              <w:t>(по согласованию)</w:t>
            </w:r>
          </w:p>
        </w:tc>
      </w:tr>
      <w:tr w:rsidR="00645E81" w:rsidRPr="00EC4B3C" w:rsidTr="003F4D2F">
        <w:trPr>
          <w:trHeight w:val="909"/>
        </w:trPr>
        <w:tc>
          <w:tcPr>
            <w:tcW w:w="3736" w:type="dxa"/>
          </w:tcPr>
          <w:p w:rsidR="00645E81" w:rsidRDefault="00645E81" w:rsidP="003F4D2F">
            <w:pPr>
              <w:spacing w:after="0" w:line="240" w:lineRule="auto"/>
              <w:jc w:val="both"/>
              <w:rPr>
                <w:rFonts w:ascii="Times New Roman" w:hAnsi="Times New Roman"/>
                <w:sz w:val="28"/>
                <w:szCs w:val="28"/>
              </w:rPr>
            </w:pPr>
            <w:r>
              <w:rPr>
                <w:rFonts w:ascii="Times New Roman" w:hAnsi="Times New Roman"/>
                <w:sz w:val="28"/>
                <w:szCs w:val="28"/>
              </w:rPr>
              <w:t>Андреев</w:t>
            </w:r>
          </w:p>
          <w:p w:rsidR="00645E81" w:rsidRDefault="00645E81" w:rsidP="003F4D2F">
            <w:pPr>
              <w:spacing w:after="0" w:line="240" w:lineRule="auto"/>
              <w:jc w:val="both"/>
              <w:rPr>
                <w:rFonts w:ascii="Times New Roman" w:hAnsi="Times New Roman"/>
                <w:sz w:val="28"/>
                <w:szCs w:val="28"/>
              </w:rPr>
            </w:pPr>
            <w:r>
              <w:rPr>
                <w:rFonts w:ascii="Times New Roman" w:hAnsi="Times New Roman"/>
                <w:sz w:val="28"/>
                <w:szCs w:val="28"/>
              </w:rPr>
              <w:t>Алексей Юрьевич</w:t>
            </w:r>
          </w:p>
        </w:tc>
        <w:tc>
          <w:tcPr>
            <w:tcW w:w="5586" w:type="dxa"/>
          </w:tcPr>
          <w:p w:rsidR="00645E81" w:rsidRDefault="00645E81" w:rsidP="003F4D2F">
            <w:pPr>
              <w:spacing w:after="0" w:line="240" w:lineRule="auto"/>
              <w:jc w:val="both"/>
              <w:rPr>
                <w:rFonts w:ascii="Times New Roman" w:hAnsi="Times New Roman"/>
                <w:sz w:val="28"/>
                <w:szCs w:val="28"/>
              </w:rPr>
            </w:pPr>
            <w:r>
              <w:rPr>
                <w:rFonts w:ascii="Times New Roman" w:hAnsi="Times New Roman"/>
                <w:sz w:val="28"/>
                <w:szCs w:val="28"/>
              </w:rPr>
              <w:t>- директор АУКО «Редакция Костромской областной газеты «Северная правда»</w:t>
            </w:r>
          </w:p>
          <w:p w:rsidR="00645E81" w:rsidRPr="001A7B5D" w:rsidRDefault="00645E81" w:rsidP="003F4D2F">
            <w:pPr>
              <w:spacing w:after="0" w:line="240" w:lineRule="auto"/>
              <w:jc w:val="both"/>
              <w:rPr>
                <w:rFonts w:ascii="Times New Roman" w:hAnsi="Times New Roman"/>
                <w:sz w:val="28"/>
                <w:szCs w:val="28"/>
              </w:rPr>
            </w:pPr>
            <w:r>
              <w:rPr>
                <w:rFonts w:ascii="Times New Roman" w:hAnsi="Times New Roman"/>
                <w:sz w:val="28"/>
                <w:szCs w:val="28"/>
              </w:rPr>
              <w:t>(по согласованию)</w:t>
            </w:r>
          </w:p>
        </w:tc>
      </w:tr>
      <w:tr w:rsidR="00645E81" w:rsidRPr="00025CBA" w:rsidTr="003F4D2F">
        <w:trPr>
          <w:trHeight w:val="576"/>
        </w:trPr>
        <w:tc>
          <w:tcPr>
            <w:tcW w:w="3736" w:type="dxa"/>
          </w:tcPr>
          <w:p w:rsidR="00645E81" w:rsidRDefault="00645E81" w:rsidP="003F4D2F">
            <w:pPr>
              <w:spacing w:after="0" w:line="240" w:lineRule="auto"/>
              <w:rPr>
                <w:rFonts w:ascii="Times New Roman" w:hAnsi="Times New Roman" w:cs="Times New Roman"/>
                <w:sz w:val="28"/>
                <w:szCs w:val="28"/>
              </w:rPr>
            </w:pPr>
            <w:proofErr w:type="spellStart"/>
            <w:r w:rsidRPr="00025CBA">
              <w:rPr>
                <w:rFonts w:ascii="Times New Roman" w:hAnsi="Times New Roman" w:cs="Times New Roman"/>
                <w:sz w:val="28"/>
                <w:szCs w:val="28"/>
              </w:rPr>
              <w:t>Гераськин</w:t>
            </w:r>
            <w:proofErr w:type="spellEnd"/>
          </w:p>
          <w:p w:rsidR="00645E81" w:rsidRPr="00025CBA" w:rsidRDefault="00645E81" w:rsidP="003F4D2F">
            <w:pPr>
              <w:spacing w:after="0" w:line="240" w:lineRule="auto"/>
              <w:rPr>
                <w:rFonts w:ascii="Times New Roman" w:hAnsi="Times New Roman" w:cs="Times New Roman"/>
                <w:sz w:val="28"/>
                <w:szCs w:val="28"/>
              </w:rPr>
            </w:pPr>
            <w:r w:rsidRPr="00025CBA">
              <w:rPr>
                <w:rFonts w:ascii="Times New Roman" w:hAnsi="Times New Roman" w:cs="Times New Roman"/>
                <w:sz w:val="28"/>
                <w:szCs w:val="28"/>
              </w:rPr>
              <w:t>Евгений Алексеевич</w:t>
            </w:r>
          </w:p>
        </w:tc>
        <w:tc>
          <w:tcPr>
            <w:tcW w:w="5586" w:type="dxa"/>
          </w:tcPr>
          <w:p w:rsidR="00645E81" w:rsidRDefault="00645E81" w:rsidP="003F4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w:t>
            </w:r>
            <w:r w:rsidRPr="00025CBA">
              <w:rPr>
                <w:rFonts w:ascii="Times New Roman" w:hAnsi="Times New Roman" w:cs="Times New Roman"/>
                <w:sz w:val="28"/>
                <w:szCs w:val="28"/>
              </w:rPr>
              <w:t>иректор ООО «</w:t>
            </w:r>
            <w:proofErr w:type="spellStart"/>
            <w:r w:rsidRPr="00025CBA">
              <w:rPr>
                <w:rFonts w:ascii="Times New Roman" w:hAnsi="Times New Roman" w:cs="Times New Roman"/>
                <w:sz w:val="28"/>
                <w:szCs w:val="28"/>
              </w:rPr>
              <w:t>Аэро-Арт</w:t>
            </w:r>
            <w:proofErr w:type="spellEnd"/>
            <w:r w:rsidRPr="00025CBA">
              <w:rPr>
                <w:rFonts w:ascii="Times New Roman" w:hAnsi="Times New Roman" w:cs="Times New Roman"/>
                <w:sz w:val="28"/>
                <w:szCs w:val="28"/>
              </w:rPr>
              <w:t>»</w:t>
            </w:r>
          </w:p>
          <w:p w:rsidR="00645E81" w:rsidRPr="001A7B5D" w:rsidRDefault="00645E81" w:rsidP="003F4D2F">
            <w:pPr>
              <w:spacing w:after="0" w:line="240" w:lineRule="auto"/>
              <w:jc w:val="both"/>
              <w:rPr>
                <w:rFonts w:ascii="Times New Roman" w:hAnsi="Times New Roman" w:cs="Times New Roman"/>
                <w:sz w:val="28"/>
                <w:szCs w:val="28"/>
              </w:rPr>
            </w:pPr>
            <w:r w:rsidRPr="00025CBA">
              <w:rPr>
                <w:rFonts w:ascii="Times New Roman" w:hAnsi="Times New Roman" w:cs="Times New Roman"/>
                <w:sz w:val="28"/>
                <w:szCs w:val="28"/>
              </w:rPr>
              <w:t>(по согласованию)</w:t>
            </w:r>
          </w:p>
        </w:tc>
      </w:tr>
      <w:tr w:rsidR="00645E81" w:rsidRPr="00EC4B3C" w:rsidTr="003F4D2F">
        <w:trPr>
          <w:trHeight w:val="909"/>
        </w:trPr>
        <w:tc>
          <w:tcPr>
            <w:tcW w:w="3736" w:type="dxa"/>
          </w:tcPr>
          <w:p w:rsidR="00645E81" w:rsidRDefault="00645E81" w:rsidP="003F4D2F">
            <w:pPr>
              <w:spacing w:after="0" w:line="240" w:lineRule="auto"/>
              <w:rPr>
                <w:rFonts w:ascii="Times New Roman" w:hAnsi="Times New Roman"/>
                <w:sz w:val="28"/>
                <w:szCs w:val="28"/>
              </w:rPr>
            </w:pPr>
            <w:r>
              <w:rPr>
                <w:rFonts w:ascii="Times New Roman" w:hAnsi="Times New Roman"/>
                <w:sz w:val="28"/>
                <w:szCs w:val="28"/>
              </w:rPr>
              <w:t>Князева</w:t>
            </w:r>
          </w:p>
          <w:p w:rsidR="00645E81" w:rsidRPr="003B55A8" w:rsidRDefault="00645E81" w:rsidP="003F4D2F">
            <w:pPr>
              <w:spacing w:after="0" w:line="240" w:lineRule="auto"/>
              <w:rPr>
                <w:rFonts w:ascii="Times New Roman" w:hAnsi="Times New Roman"/>
                <w:sz w:val="28"/>
                <w:szCs w:val="28"/>
              </w:rPr>
            </w:pPr>
            <w:r>
              <w:rPr>
                <w:rFonts w:ascii="Times New Roman" w:hAnsi="Times New Roman"/>
                <w:sz w:val="28"/>
                <w:szCs w:val="28"/>
              </w:rPr>
              <w:t>Светлана Николаевна</w:t>
            </w:r>
          </w:p>
        </w:tc>
        <w:tc>
          <w:tcPr>
            <w:tcW w:w="5586" w:type="dxa"/>
          </w:tcPr>
          <w:p w:rsidR="00645E81" w:rsidRDefault="00645E81" w:rsidP="001A7B5D">
            <w:pPr>
              <w:spacing w:after="0" w:line="240" w:lineRule="auto"/>
              <w:jc w:val="both"/>
              <w:rPr>
                <w:rFonts w:ascii="Times New Roman" w:hAnsi="Times New Roman" w:cs="Times New Roman"/>
                <w:sz w:val="28"/>
                <w:szCs w:val="28"/>
              </w:rPr>
            </w:pPr>
            <w:r>
              <w:rPr>
                <w:rFonts w:ascii="Times New Roman" w:hAnsi="Times New Roman"/>
                <w:sz w:val="28"/>
                <w:szCs w:val="28"/>
              </w:rPr>
              <w:t xml:space="preserve">- директор </w:t>
            </w:r>
            <w:r w:rsidRPr="003B55A8">
              <w:rPr>
                <w:rFonts w:ascii="Times New Roman" w:hAnsi="Times New Roman" w:cs="Times New Roman"/>
                <w:sz w:val="28"/>
                <w:szCs w:val="28"/>
              </w:rPr>
              <w:t>ОГБУ «Областная телерадиокомпания «Русь»</w:t>
            </w:r>
          </w:p>
          <w:p w:rsidR="00645E81" w:rsidRPr="001A7B5D" w:rsidRDefault="00645E81" w:rsidP="001A7B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согласованию)</w:t>
            </w:r>
          </w:p>
        </w:tc>
      </w:tr>
      <w:tr w:rsidR="00645E81" w:rsidRPr="00EC4B3C" w:rsidTr="003F4D2F">
        <w:trPr>
          <w:trHeight w:val="909"/>
        </w:trPr>
        <w:tc>
          <w:tcPr>
            <w:tcW w:w="3736" w:type="dxa"/>
          </w:tcPr>
          <w:p w:rsidR="00645E81" w:rsidRDefault="00645E81" w:rsidP="003F4D2F">
            <w:pPr>
              <w:spacing w:after="0" w:line="240" w:lineRule="auto"/>
              <w:rPr>
                <w:rFonts w:ascii="Times New Roman" w:hAnsi="Times New Roman"/>
                <w:sz w:val="28"/>
                <w:szCs w:val="28"/>
              </w:rPr>
            </w:pPr>
            <w:r>
              <w:rPr>
                <w:rFonts w:ascii="Times New Roman" w:hAnsi="Times New Roman"/>
                <w:sz w:val="28"/>
                <w:szCs w:val="28"/>
              </w:rPr>
              <w:t xml:space="preserve">Константинова </w:t>
            </w:r>
          </w:p>
          <w:p w:rsidR="00645E81" w:rsidRPr="00EC4B3C" w:rsidRDefault="00645E81" w:rsidP="003F4D2F">
            <w:pPr>
              <w:spacing w:after="0" w:line="240" w:lineRule="auto"/>
              <w:rPr>
                <w:rFonts w:ascii="Times New Roman" w:hAnsi="Times New Roman"/>
                <w:sz w:val="28"/>
                <w:szCs w:val="28"/>
              </w:rPr>
            </w:pPr>
            <w:r>
              <w:rPr>
                <w:rFonts w:ascii="Times New Roman" w:hAnsi="Times New Roman"/>
                <w:sz w:val="28"/>
                <w:szCs w:val="28"/>
              </w:rPr>
              <w:t>Ольга Владимировна</w:t>
            </w:r>
          </w:p>
          <w:p w:rsidR="00645E81" w:rsidRPr="00EC4B3C" w:rsidRDefault="00645E81" w:rsidP="003F4D2F">
            <w:pPr>
              <w:spacing w:after="0" w:line="240" w:lineRule="auto"/>
              <w:rPr>
                <w:rFonts w:ascii="Times New Roman" w:hAnsi="Times New Roman"/>
                <w:sz w:val="28"/>
                <w:szCs w:val="28"/>
              </w:rPr>
            </w:pPr>
          </w:p>
        </w:tc>
        <w:tc>
          <w:tcPr>
            <w:tcW w:w="5586" w:type="dxa"/>
          </w:tcPr>
          <w:p w:rsidR="00645E81" w:rsidRPr="001A7B5D" w:rsidRDefault="00645E81" w:rsidP="003F4D2F">
            <w:pPr>
              <w:spacing w:after="0" w:line="240" w:lineRule="auto"/>
              <w:jc w:val="both"/>
              <w:rPr>
                <w:rFonts w:ascii="Times New Roman" w:hAnsi="Times New Roman"/>
                <w:sz w:val="28"/>
                <w:szCs w:val="28"/>
              </w:rPr>
            </w:pPr>
            <w:r w:rsidRPr="00EC4B3C">
              <w:rPr>
                <w:rFonts w:ascii="Times New Roman" w:hAnsi="Times New Roman"/>
                <w:sz w:val="28"/>
                <w:szCs w:val="28"/>
              </w:rPr>
              <w:t>-</w:t>
            </w:r>
            <w:r>
              <w:rPr>
                <w:rFonts w:ascii="Times New Roman" w:hAnsi="Times New Roman"/>
                <w:sz w:val="28"/>
                <w:szCs w:val="28"/>
              </w:rPr>
              <w:t xml:space="preserve"> консультант сектора патриотического воспитания и реализации молодежных программ комитета по делам молодежи Костромской области </w:t>
            </w:r>
          </w:p>
        </w:tc>
      </w:tr>
      <w:tr w:rsidR="00645E81" w:rsidRPr="00EC4B3C" w:rsidTr="003F4D2F">
        <w:trPr>
          <w:trHeight w:val="909"/>
        </w:trPr>
        <w:tc>
          <w:tcPr>
            <w:tcW w:w="3736" w:type="dxa"/>
          </w:tcPr>
          <w:p w:rsidR="00645E81" w:rsidRDefault="00645E81" w:rsidP="003F4D2F">
            <w:pPr>
              <w:spacing w:after="0" w:line="240" w:lineRule="auto"/>
              <w:rPr>
                <w:rFonts w:ascii="Times New Roman" w:hAnsi="Times New Roman"/>
                <w:sz w:val="28"/>
                <w:szCs w:val="28"/>
              </w:rPr>
            </w:pPr>
            <w:r>
              <w:rPr>
                <w:rFonts w:ascii="Times New Roman" w:hAnsi="Times New Roman"/>
                <w:sz w:val="28"/>
                <w:szCs w:val="28"/>
              </w:rPr>
              <w:t xml:space="preserve">Мягков </w:t>
            </w:r>
          </w:p>
          <w:p w:rsidR="00645E81" w:rsidRDefault="00645E81" w:rsidP="003F4D2F">
            <w:pPr>
              <w:spacing w:after="0" w:line="240" w:lineRule="auto"/>
              <w:rPr>
                <w:rFonts w:ascii="Times New Roman" w:hAnsi="Times New Roman"/>
                <w:sz w:val="28"/>
                <w:szCs w:val="28"/>
              </w:rPr>
            </w:pPr>
            <w:r>
              <w:rPr>
                <w:rFonts w:ascii="Times New Roman" w:hAnsi="Times New Roman"/>
                <w:sz w:val="28"/>
                <w:szCs w:val="28"/>
              </w:rPr>
              <w:t>Андрей Романович</w:t>
            </w:r>
          </w:p>
        </w:tc>
        <w:tc>
          <w:tcPr>
            <w:tcW w:w="5586" w:type="dxa"/>
          </w:tcPr>
          <w:p w:rsidR="00645E81" w:rsidRDefault="00645E81" w:rsidP="003F4D2F">
            <w:pPr>
              <w:spacing w:after="0" w:line="240" w:lineRule="auto"/>
              <w:jc w:val="both"/>
              <w:rPr>
                <w:rFonts w:ascii="Times New Roman" w:hAnsi="Times New Roman"/>
                <w:sz w:val="28"/>
                <w:szCs w:val="28"/>
              </w:rPr>
            </w:pPr>
            <w:r>
              <w:rPr>
                <w:rFonts w:ascii="Times New Roman" w:hAnsi="Times New Roman"/>
                <w:sz w:val="28"/>
                <w:szCs w:val="28"/>
              </w:rPr>
              <w:t>- директор рекламного агентства «</w:t>
            </w:r>
            <w:r>
              <w:rPr>
                <w:rFonts w:ascii="Times New Roman" w:hAnsi="Times New Roman"/>
                <w:sz w:val="28"/>
                <w:szCs w:val="28"/>
                <w:lang w:val="en-US"/>
              </w:rPr>
              <w:t>PR</w:t>
            </w:r>
            <w:proofErr w:type="spellStart"/>
            <w:r>
              <w:rPr>
                <w:rFonts w:ascii="Times New Roman" w:hAnsi="Times New Roman"/>
                <w:sz w:val="28"/>
                <w:szCs w:val="28"/>
              </w:rPr>
              <w:t>офессионал</w:t>
            </w:r>
            <w:proofErr w:type="spellEnd"/>
            <w:r>
              <w:rPr>
                <w:rFonts w:ascii="Times New Roman" w:hAnsi="Times New Roman"/>
                <w:sz w:val="28"/>
                <w:szCs w:val="28"/>
              </w:rPr>
              <w:t>»</w:t>
            </w:r>
          </w:p>
          <w:p w:rsidR="00645E81" w:rsidRPr="001A7B5D" w:rsidRDefault="00645E81" w:rsidP="003F4D2F">
            <w:pPr>
              <w:spacing w:after="0" w:line="240" w:lineRule="auto"/>
              <w:jc w:val="both"/>
              <w:rPr>
                <w:rFonts w:ascii="Times New Roman" w:hAnsi="Times New Roman"/>
                <w:sz w:val="28"/>
                <w:szCs w:val="28"/>
              </w:rPr>
            </w:pPr>
            <w:r>
              <w:rPr>
                <w:rFonts w:ascii="Times New Roman" w:hAnsi="Times New Roman"/>
                <w:sz w:val="28"/>
                <w:szCs w:val="28"/>
              </w:rPr>
              <w:t>(по согласованию)</w:t>
            </w:r>
          </w:p>
        </w:tc>
      </w:tr>
      <w:tr w:rsidR="00645E81" w:rsidRPr="00EC4B3C" w:rsidTr="003F4D2F">
        <w:trPr>
          <w:trHeight w:val="909"/>
        </w:trPr>
        <w:tc>
          <w:tcPr>
            <w:tcW w:w="3736" w:type="dxa"/>
          </w:tcPr>
          <w:p w:rsidR="00645E81" w:rsidRDefault="00645E81" w:rsidP="003F4D2F">
            <w:pPr>
              <w:spacing w:after="0" w:line="240" w:lineRule="auto"/>
              <w:jc w:val="both"/>
              <w:rPr>
                <w:rFonts w:ascii="Times New Roman" w:hAnsi="Times New Roman"/>
                <w:sz w:val="28"/>
                <w:szCs w:val="28"/>
              </w:rPr>
            </w:pPr>
            <w:r>
              <w:rPr>
                <w:rFonts w:ascii="Times New Roman" w:hAnsi="Times New Roman"/>
                <w:sz w:val="28"/>
                <w:szCs w:val="28"/>
              </w:rPr>
              <w:t>Скрябина</w:t>
            </w:r>
          </w:p>
          <w:p w:rsidR="00645E81" w:rsidRPr="00922301" w:rsidRDefault="00645E81" w:rsidP="003F4D2F">
            <w:pPr>
              <w:spacing w:after="0" w:line="240" w:lineRule="auto"/>
              <w:jc w:val="both"/>
              <w:rPr>
                <w:rFonts w:ascii="Times New Roman" w:hAnsi="Times New Roman"/>
                <w:sz w:val="28"/>
                <w:szCs w:val="28"/>
              </w:rPr>
            </w:pPr>
            <w:r>
              <w:rPr>
                <w:rFonts w:ascii="Times New Roman" w:hAnsi="Times New Roman"/>
                <w:sz w:val="28"/>
                <w:szCs w:val="28"/>
              </w:rPr>
              <w:t>Ольга Борисовна</w:t>
            </w:r>
          </w:p>
        </w:tc>
        <w:tc>
          <w:tcPr>
            <w:tcW w:w="5586" w:type="dxa"/>
          </w:tcPr>
          <w:p w:rsidR="00645E81" w:rsidRPr="00922301" w:rsidRDefault="00645E81" w:rsidP="003F4D2F">
            <w:pPr>
              <w:spacing w:after="0" w:line="240" w:lineRule="auto"/>
              <w:jc w:val="both"/>
              <w:rPr>
                <w:rFonts w:ascii="Times New Roman" w:hAnsi="Times New Roman"/>
                <w:sz w:val="28"/>
                <w:szCs w:val="28"/>
              </w:rPr>
            </w:pPr>
            <w:r w:rsidRPr="00922301">
              <w:rPr>
                <w:rFonts w:ascii="Times New Roman" w:hAnsi="Times New Roman"/>
                <w:sz w:val="28"/>
                <w:szCs w:val="28"/>
              </w:rPr>
              <w:t xml:space="preserve">- </w:t>
            </w:r>
            <w:r w:rsidRPr="001A7B5D">
              <w:rPr>
                <w:rFonts w:ascii="Times New Roman" w:hAnsi="Times New Roman" w:cs="Times New Roman"/>
                <w:sz w:val="28"/>
                <w:szCs w:val="28"/>
              </w:rPr>
              <w:t>проректор по развитию социокультурной среды и воспитанию</w:t>
            </w:r>
            <w:r>
              <w:rPr>
                <w:rFonts w:ascii="Times New Roman" w:hAnsi="Times New Roman"/>
                <w:sz w:val="28"/>
                <w:szCs w:val="28"/>
              </w:rPr>
              <w:t xml:space="preserve"> ФГБОУ ВО «</w:t>
            </w:r>
            <w:r w:rsidRPr="00922301">
              <w:rPr>
                <w:rFonts w:ascii="Times New Roman" w:hAnsi="Times New Roman"/>
                <w:sz w:val="28"/>
                <w:szCs w:val="28"/>
              </w:rPr>
              <w:t>Костромско</w:t>
            </w:r>
            <w:r>
              <w:rPr>
                <w:rFonts w:ascii="Times New Roman" w:hAnsi="Times New Roman"/>
                <w:sz w:val="28"/>
                <w:szCs w:val="28"/>
              </w:rPr>
              <w:t>й</w:t>
            </w:r>
            <w:r w:rsidRPr="00922301">
              <w:rPr>
                <w:rFonts w:ascii="Times New Roman" w:hAnsi="Times New Roman"/>
                <w:sz w:val="28"/>
                <w:szCs w:val="28"/>
              </w:rPr>
              <w:t xml:space="preserve"> государственн</w:t>
            </w:r>
            <w:r>
              <w:rPr>
                <w:rFonts w:ascii="Times New Roman" w:hAnsi="Times New Roman"/>
                <w:sz w:val="28"/>
                <w:szCs w:val="28"/>
              </w:rPr>
              <w:t>ый университет»</w:t>
            </w:r>
          </w:p>
          <w:p w:rsidR="00645E81" w:rsidRPr="00EC4B3C" w:rsidRDefault="00645E81" w:rsidP="003F4D2F">
            <w:pPr>
              <w:spacing w:after="0" w:line="240" w:lineRule="auto"/>
              <w:jc w:val="both"/>
              <w:rPr>
                <w:rFonts w:ascii="Times New Roman" w:hAnsi="Times New Roman"/>
                <w:sz w:val="28"/>
                <w:szCs w:val="28"/>
              </w:rPr>
            </w:pPr>
            <w:r w:rsidRPr="00922301">
              <w:rPr>
                <w:rFonts w:ascii="Times New Roman" w:hAnsi="Times New Roman"/>
                <w:sz w:val="28"/>
                <w:szCs w:val="28"/>
              </w:rPr>
              <w:t>(по согласованию)</w:t>
            </w:r>
          </w:p>
        </w:tc>
      </w:tr>
    </w:tbl>
    <w:p w:rsidR="00993913" w:rsidRPr="00537C50" w:rsidRDefault="00993913" w:rsidP="00E16F4A">
      <w:pPr>
        <w:spacing w:after="0" w:line="264" w:lineRule="auto"/>
        <w:ind w:firstLine="709"/>
        <w:jc w:val="both"/>
        <w:rPr>
          <w:rFonts w:ascii="Times New Roman" w:hAnsi="Times New Roman" w:cs="Times New Roman"/>
          <w:sz w:val="28"/>
          <w:szCs w:val="28"/>
        </w:rPr>
      </w:pPr>
    </w:p>
    <w:sectPr w:rsidR="00993913" w:rsidRPr="00537C50" w:rsidSect="001F1590">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11DE"/>
    <w:multiLevelType w:val="multilevel"/>
    <w:tmpl w:val="AF94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01FF0"/>
    <w:multiLevelType w:val="hybridMultilevel"/>
    <w:tmpl w:val="C54A5000"/>
    <w:lvl w:ilvl="0" w:tplc="B3AC5110">
      <w:start w:val="1"/>
      <w:numFmt w:val="decimal"/>
      <w:lvlText w:val="%1)"/>
      <w:lvlJc w:val="left"/>
      <w:pPr>
        <w:ind w:left="2209"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nsid w:val="0F9E5985"/>
    <w:multiLevelType w:val="multilevel"/>
    <w:tmpl w:val="2DE40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E26BED"/>
    <w:multiLevelType w:val="multilevel"/>
    <w:tmpl w:val="7848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0A5051"/>
    <w:multiLevelType w:val="hybridMultilevel"/>
    <w:tmpl w:val="166C99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FCC5F19"/>
    <w:multiLevelType w:val="hybridMultilevel"/>
    <w:tmpl w:val="FD9A99DA"/>
    <w:lvl w:ilvl="0" w:tplc="722C6E2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B0A71EC"/>
    <w:multiLevelType w:val="hybridMultilevel"/>
    <w:tmpl w:val="32125EB2"/>
    <w:lvl w:ilvl="0" w:tplc="B3AC511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4242380"/>
    <w:multiLevelType w:val="hybridMultilevel"/>
    <w:tmpl w:val="FA2AE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315714"/>
    <w:multiLevelType w:val="hybridMultilevel"/>
    <w:tmpl w:val="9DCC24C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7F1562"/>
    <w:multiLevelType w:val="hybridMultilevel"/>
    <w:tmpl w:val="C06A3036"/>
    <w:lvl w:ilvl="0" w:tplc="ACFCF4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E22263"/>
    <w:multiLevelType w:val="hybridMultilevel"/>
    <w:tmpl w:val="CEF642D8"/>
    <w:lvl w:ilvl="0" w:tplc="722C6E2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FE75DEB"/>
    <w:multiLevelType w:val="hybridMultilevel"/>
    <w:tmpl w:val="A2F29B6A"/>
    <w:lvl w:ilvl="0" w:tplc="722C6E2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2B043F8"/>
    <w:multiLevelType w:val="multilevel"/>
    <w:tmpl w:val="95FA2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734749"/>
    <w:multiLevelType w:val="multilevel"/>
    <w:tmpl w:val="103E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B0430C"/>
    <w:multiLevelType w:val="multilevel"/>
    <w:tmpl w:val="B024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F460DA"/>
    <w:multiLevelType w:val="multilevel"/>
    <w:tmpl w:val="4C4A49E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3"/>
  </w:num>
  <w:num w:numId="3">
    <w:abstractNumId w:val="3"/>
  </w:num>
  <w:num w:numId="4">
    <w:abstractNumId w:val="14"/>
  </w:num>
  <w:num w:numId="5">
    <w:abstractNumId w:val="12"/>
  </w:num>
  <w:num w:numId="6">
    <w:abstractNumId w:val="2"/>
  </w:num>
  <w:num w:numId="7">
    <w:abstractNumId w:val="4"/>
  </w:num>
  <w:num w:numId="8">
    <w:abstractNumId w:val="15"/>
  </w:num>
  <w:num w:numId="9">
    <w:abstractNumId w:val="6"/>
  </w:num>
  <w:num w:numId="10">
    <w:abstractNumId w:val="1"/>
  </w:num>
  <w:num w:numId="11">
    <w:abstractNumId w:val="7"/>
  </w:num>
  <w:num w:numId="12">
    <w:abstractNumId w:val="5"/>
  </w:num>
  <w:num w:numId="13">
    <w:abstractNumId w:val="11"/>
  </w:num>
  <w:num w:numId="14">
    <w:abstractNumId w:val="10"/>
  </w:num>
  <w:num w:numId="15">
    <w:abstractNumId w:val="9"/>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835673"/>
    <w:rsid w:val="00002E37"/>
    <w:rsid w:val="0000611A"/>
    <w:rsid w:val="000162C6"/>
    <w:rsid w:val="000304EA"/>
    <w:rsid w:val="000462AB"/>
    <w:rsid w:val="0005727C"/>
    <w:rsid w:val="000A74D2"/>
    <w:rsid w:val="000C4E5C"/>
    <w:rsid w:val="000C7B24"/>
    <w:rsid w:val="000E0C94"/>
    <w:rsid w:val="000F1D0C"/>
    <w:rsid w:val="00112F84"/>
    <w:rsid w:val="00147C42"/>
    <w:rsid w:val="00152313"/>
    <w:rsid w:val="0017286F"/>
    <w:rsid w:val="001756C9"/>
    <w:rsid w:val="001A7B5D"/>
    <w:rsid w:val="001E06BC"/>
    <w:rsid w:val="001F1590"/>
    <w:rsid w:val="00205351"/>
    <w:rsid w:val="002234EC"/>
    <w:rsid w:val="0026181F"/>
    <w:rsid w:val="002626BE"/>
    <w:rsid w:val="00291D94"/>
    <w:rsid w:val="0029261A"/>
    <w:rsid w:val="002B6EA4"/>
    <w:rsid w:val="003112CD"/>
    <w:rsid w:val="00316420"/>
    <w:rsid w:val="00323D03"/>
    <w:rsid w:val="00352473"/>
    <w:rsid w:val="00382B4E"/>
    <w:rsid w:val="00390C3A"/>
    <w:rsid w:val="003B6C7D"/>
    <w:rsid w:val="003E048A"/>
    <w:rsid w:val="003E76B6"/>
    <w:rsid w:val="003F3E03"/>
    <w:rsid w:val="0041337A"/>
    <w:rsid w:val="00415A82"/>
    <w:rsid w:val="00416D20"/>
    <w:rsid w:val="004341CB"/>
    <w:rsid w:val="004761EF"/>
    <w:rsid w:val="004874D8"/>
    <w:rsid w:val="004E7E60"/>
    <w:rsid w:val="00510A68"/>
    <w:rsid w:val="00513A29"/>
    <w:rsid w:val="00521D5F"/>
    <w:rsid w:val="00536F7F"/>
    <w:rsid w:val="00537C50"/>
    <w:rsid w:val="00550914"/>
    <w:rsid w:val="0058661D"/>
    <w:rsid w:val="005C03D5"/>
    <w:rsid w:val="005C3A7F"/>
    <w:rsid w:val="005D0000"/>
    <w:rsid w:val="00601D84"/>
    <w:rsid w:val="00617087"/>
    <w:rsid w:val="00645E21"/>
    <w:rsid w:val="00645E81"/>
    <w:rsid w:val="00697AA6"/>
    <w:rsid w:val="006A05F1"/>
    <w:rsid w:val="006A321B"/>
    <w:rsid w:val="006C243A"/>
    <w:rsid w:val="006F1DAF"/>
    <w:rsid w:val="007732A1"/>
    <w:rsid w:val="007B3190"/>
    <w:rsid w:val="007C03A8"/>
    <w:rsid w:val="007D54A1"/>
    <w:rsid w:val="007F33A4"/>
    <w:rsid w:val="00814EC2"/>
    <w:rsid w:val="00820E01"/>
    <w:rsid w:val="00835673"/>
    <w:rsid w:val="00835AE3"/>
    <w:rsid w:val="00894AD5"/>
    <w:rsid w:val="008B01CA"/>
    <w:rsid w:val="008D3C84"/>
    <w:rsid w:val="008D5491"/>
    <w:rsid w:val="00915B7C"/>
    <w:rsid w:val="00927DFD"/>
    <w:rsid w:val="00930B64"/>
    <w:rsid w:val="00991950"/>
    <w:rsid w:val="00993913"/>
    <w:rsid w:val="009F64CD"/>
    <w:rsid w:val="009F692F"/>
    <w:rsid w:val="00A0512D"/>
    <w:rsid w:val="00A61AE8"/>
    <w:rsid w:val="00A75E14"/>
    <w:rsid w:val="00A75E2A"/>
    <w:rsid w:val="00A94153"/>
    <w:rsid w:val="00A97CC8"/>
    <w:rsid w:val="00AB23F3"/>
    <w:rsid w:val="00AC7B86"/>
    <w:rsid w:val="00AE015C"/>
    <w:rsid w:val="00AE7BBB"/>
    <w:rsid w:val="00B06C3E"/>
    <w:rsid w:val="00B06EA9"/>
    <w:rsid w:val="00B16E2F"/>
    <w:rsid w:val="00B23915"/>
    <w:rsid w:val="00B24E25"/>
    <w:rsid w:val="00B44F4B"/>
    <w:rsid w:val="00B73E59"/>
    <w:rsid w:val="00B804E0"/>
    <w:rsid w:val="00B87913"/>
    <w:rsid w:val="00B975C9"/>
    <w:rsid w:val="00C05DE8"/>
    <w:rsid w:val="00C07330"/>
    <w:rsid w:val="00C266F7"/>
    <w:rsid w:val="00C45620"/>
    <w:rsid w:val="00C518F7"/>
    <w:rsid w:val="00C70810"/>
    <w:rsid w:val="00CA1068"/>
    <w:rsid w:val="00CA1C4A"/>
    <w:rsid w:val="00CF6261"/>
    <w:rsid w:val="00D16F48"/>
    <w:rsid w:val="00D37B7F"/>
    <w:rsid w:val="00D440BE"/>
    <w:rsid w:val="00D47B6B"/>
    <w:rsid w:val="00DD3BB4"/>
    <w:rsid w:val="00DE34F8"/>
    <w:rsid w:val="00DF6306"/>
    <w:rsid w:val="00E16F4A"/>
    <w:rsid w:val="00E531B7"/>
    <w:rsid w:val="00E73AC5"/>
    <w:rsid w:val="00E94F0B"/>
    <w:rsid w:val="00EC1710"/>
    <w:rsid w:val="00EC2D24"/>
    <w:rsid w:val="00EC3A3E"/>
    <w:rsid w:val="00EC4022"/>
    <w:rsid w:val="00ED1D37"/>
    <w:rsid w:val="00EE5051"/>
    <w:rsid w:val="00EE6730"/>
    <w:rsid w:val="00EF5DFE"/>
    <w:rsid w:val="00F05FE7"/>
    <w:rsid w:val="00F42695"/>
    <w:rsid w:val="00F42F71"/>
    <w:rsid w:val="00F62409"/>
    <w:rsid w:val="00FB5CEF"/>
    <w:rsid w:val="00FB6588"/>
    <w:rsid w:val="00FE59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810"/>
  </w:style>
  <w:style w:type="paragraph" w:styleId="2">
    <w:name w:val="heading 2"/>
    <w:basedOn w:val="a"/>
    <w:link w:val="20"/>
    <w:uiPriority w:val="9"/>
    <w:qFormat/>
    <w:rsid w:val="005D00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1D37"/>
    <w:rPr>
      <w:b/>
      <w:bCs/>
    </w:rPr>
  </w:style>
  <w:style w:type="character" w:customStyle="1" w:styleId="20">
    <w:name w:val="Заголовок 2 Знак"/>
    <w:basedOn w:val="a0"/>
    <w:link w:val="2"/>
    <w:uiPriority w:val="9"/>
    <w:rsid w:val="005D0000"/>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5D000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5D0000"/>
    <w:rPr>
      <w:color w:val="0000FF"/>
      <w:u w:val="single"/>
    </w:rPr>
  </w:style>
  <w:style w:type="paragraph" w:styleId="a6">
    <w:name w:val="Document Map"/>
    <w:basedOn w:val="a"/>
    <w:link w:val="a7"/>
    <w:uiPriority w:val="99"/>
    <w:semiHidden/>
    <w:unhideWhenUsed/>
    <w:rsid w:val="000A74D2"/>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0A74D2"/>
    <w:rPr>
      <w:rFonts w:ascii="Tahoma" w:hAnsi="Tahoma" w:cs="Tahoma"/>
      <w:sz w:val="16"/>
      <w:szCs w:val="16"/>
    </w:rPr>
  </w:style>
  <w:style w:type="paragraph" w:customStyle="1" w:styleId="Default">
    <w:name w:val="Default"/>
    <w:rsid w:val="00DD3BB4"/>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9939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E94F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4F0B"/>
    <w:rPr>
      <w:rFonts w:ascii="Tahoma" w:hAnsi="Tahoma" w:cs="Tahoma"/>
      <w:sz w:val="16"/>
      <w:szCs w:val="16"/>
    </w:rPr>
  </w:style>
  <w:style w:type="paragraph" w:styleId="ab">
    <w:name w:val="List Paragraph"/>
    <w:basedOn w:val="a"/>
    <w:uiPriority w:val="34"/>
    <w:qFormat/>
    <w:rsid w:val="007B3190"/>
    <w:pPr>
      <w:ind w:left="720"/>
      <w:contextualSpacing/>
    </w:pPr>
  </w:style>
  <w:style w:type="paragraph" w:styleId="21">
    <w:name w:val="Body Text Indent 2"/>
    <w:basedOn w:val="a"/>
    <w:link w:val="22"/>
    <w:uiPriority w:val="99"/>
    <w:semiHidden/>
    <w:unhideWhenUsed/>
    <w:rsid w:val="003E048A"/>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semiHidden/>
    <w:rsid w:val="003E048A"/>
    <w:rPr>
      <w:rFonts w:ascii="Calibri" w:eastAsia="Calibri" w:hAnsi="Calibri" w:cs="Times New Roman"/>
      <w:lang w:eastAsia="en-US"/>
    </w:rPr>
  </w:style>
  <w:style w:type="paragraph" w:customStyle="1" w:styleId="ac">
    <w:name w:val="Знак Знак Знак Знак"/>
    <w:basedOn w:val="a"/>
    <w:link w:val="ad"/>
    <w:rsid w:val="003E048A"/>
    <w:pPr>
      <w:spacing w:after="160" w:line="240" w:lineRule="exact"/>
    </w:pPr>
    <w:rPr>
      <w:rFonts w:ascii="Verdana" w:eastAsia="Times New Roman" w:hAnsi="Verdana" w:cs="Times New Roman"/>
      <w:sz w:val="20"/>
      <w:szCs w:val="20"/>
      <w:lang w:val="en-US" w:eastAsia="en-US"/>
    </w:rPr>
  </w:style>
  <w:style w:type="character" w:customStyle="1" w:styleId="ad">
    <w:name w:val="Знак Знак Знак Знак Знак"/>
    <w:basedOn w:val="a0"/>
    <w:link w:val="ac"/>
    <w:rsid w:val="003E048A"/>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5808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kdm44.ru" TargetMode="External"/><Relationship Id="rId5" Type="http://schemas.openxmlformats.org/officeDocument/2006/relationships/customXml" Target="../customXml/item5.xml"/><Relationship Id="rId10" Type="http://schemas.openxmlformats.org/officeDocument/2006/relationships/hyperlink" Target="mailto:inkad@kdm44.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b166eb0-c3f2-4116-b942-42f93c0d30c0">6Q454C4S776C-640-1841</_dlc_DocId>
    <_dlc_DocIdUrl xmlns="fb166eb0-c3f2-4116-b942-42f93c0d30c0">
      <Url>http://www.eduportal44.ru/Neya/CentrRT/_layouts/15/DocIdRedir.aspx?ID=6Q454C4S776C-640-1841</Url>
      <Description>6Q454C4S776C-640-1841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Документ" ma:contentTypeID="0x010100166D3FF870E7724E9D535CEC9081F757" ma:contentTypeVersion="0" ma:contentTypeDescription="Создание документа." ma:contentTypeScope="" ma:versionID="8d4bc28358cfb10926c64147bf00f718">
  <xsd:schema xmlns:xsd="http://www.w3.org/2001/XMLSchema" xmlns:xs="http://www.w3.org/2001/XMLSchema" xmlns:p="http://schemas.microsoft.com/office/2006/metadata/properties" xmlns:ns2="fb166eb0-c3f2-4116-b942-42f93c0d30c0" targetNamespace="http://schemas.microsoft.com/office/2006/metadata/properties" ma:root="true" ma:fieldsID="666ae25b0c8de6d5e2140b39848ea3bb" ns2:_="">
    <xsd:import namespace="fb166eb0-c3f2-4116-b942-42f93c0d30c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66eb0-c3f2-4116-b942-42f93c0d30c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121CB-8D53-4540-A509-C447D84179B6}">
  <ds:schemaRefs>
    <ds:schemaRef ds:uri="http://schemas.microsoft.com/sharepoint/events"/>
  </ds:schemaRefs>
</ds:datastoreItem>
</file>

<file path=customXml/itemProps2.xml><?xml version="1.0" encoding="utf-8"?>
<ds:datastoreItem xmlns:ds="http://schemas.openxmlformats.org/officeDocument/2006/customXml" ds:itemID="{D13308EF-206E-4B81-BC6C-99C8E8DD1993}">
  <ds:schemaRefs>
    <ds:schemaRef ds:uri="http://schemas.microsoft.com/sharepoint/v3/contenttype/forms"/>
  </ds:schemaRefs>
</ds:datastoreItem>
</file>

<file path=customXml/itemProps3.xml><?xml version="1.0" encoding="utf-8"?>
<ds:datastoreItem xmlns:ds="http://schemas.openxmlformats.org/officeDocument/2006/customXml" ds:itemID="{9EBACC6E-3147-4329-9E5D-999A9CD8C399}">
  <ds:schemaRefs>
    <ds:schemaRef ds:uri="http://schemas.microsoft.com/office/2006/metadata/properties"/>
    <ds:schemaRef ds:uri="http://schemas.microsoft.com/office/infopath/2007/PartnerControls"/>
    <ds:schemaRef ds:uri="fb166eb0-c3f2-4116-b942-42f93c0d30c0"/>
  </ds:schemaRefs>
</ds:datastoreItem>
</file>

<file path=customXml/itemProps4.xml><?xml version="1.0" encoding="utf-8"?>
<ds:datastoreItem xmlns:ds="http://schemas.openxmlformats.org/officeDocument/2006/customXml" ds:itemID="{8741007B-9AD4-41A1-B2AC-0B62B8276792}">
  <ds:schemaRefs>
    <ds:schemaRef ds:uri="http://schemas.openxmlformats.org/officeDocument/2006/bibliography"/>
  </ds:schemaRefs>
</ds:datastoreItem>
</file>

<file path=customXml/itemProps5.xml><?xml version="1.0" encoding="utf-8"?>
<ds:datastoreItem xmlns:ds="http://schemas.openxmlformats.org/officeDocument/2006/customXml" ds:itemID="{62DA2D0E-DC4B-46C1-B2A6-2D081EE7B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66eb0-c3f2-4116-b942-42f93c0d3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12</Pages>
  <Words>2923</Words>
  <Characters>16665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Конкурс рисунка</vt:lpstr>
    </vt:vector>
  </TitlesOfParts>
  <Company>Microsoft</Company>
  <LinksUpToDate>false</LinksUpToDate>
  <CharactersWithSpaces>19549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 рисунка</dc:title>
  <dc:subject>Мы помним</dc:subject>
  <dc:creator>Волкова</dc:creator>
  <cp:lastModifiedBy>Пользователь</cp:lastModifiedBy>
  <cp:revision>46</cp:revision>
  <cp:lastPrinted>2017-11-23T05:31:00Z</cp:lastPrinted>
  <dcterms:created xsi:type="dcterms:W3CDTF">2018-03-16T12:46:00Z</dcterms:created>
  <dcterms:modified xsi:type="dcterms:W3CDTF">2018-10-16T07:39:00Z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1978434269</vt:i4>
  </property>
  <property fmtid="{D5CDD505-2E9C-101B-9397-08002B2CF9AE}" pid="3" name="_NewReviewCycle">
    <vt:lpwstr/>
  </property>
  <property fmtid="{D5CDD505-2E9C-101B-9397-08002B2CF9AE}" pid="4" name="_EmailSubject">
    <vt:lpwstr>Для размещения на стендах и информирования _Орлова Е.С. </vt:lpwstr>
  </property>
  <property fmtid="{D5CDD505-2E9C-101B-9397-08002B2CF9AE}" pid="5" name="_AuthorEmail">
    <vt:lpwstr>L_Bobrovnitskaya@cherepovetscity.ru</vt:lpwstr>
  </property>
  <property fmtid="{D5CDD505-2E9C-101B-9397-08002B2CF9AE}" pid="6" name="_AuthorEmailDisplayName">
    <vt:lpwstr>Бобровницкая Лариса Николаевна</vt:lpwstr>
  </property>
  <property fmtid="{D5CDD505-2E9C-101B-9397-08002B2CF9AE}" pid="7" name="_ReviewingToolsShownOnce">
    <vt:lpwstr/>
  </property>
  <property fmtid="{D5CDD505-2E9C-101B-9397-08002B2CF9AE}" pid="8" name="ContentTypeId">
    <vt:lpwstr>0x010100166D3FF870E7724E9D535CEC9081F757</vt:lpwstr>
  </property>
  <property fmtid="{D5CDD505-2E9C-101B-9397-08002B2CF9AE}" pid="9" name="_dlc_DocIdItemGuid">
    <vt:lpwstr>eb5739d6-03ce-46ae-b2ea-187417033542</vt:lpwstr>
  </property>
</Properties>
</file>